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bCs/>
          <w:color w:val="000000"/>
          <w:sz w:val="36"/>
          <w:szCs w:val="36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邢台市机构编制委员会办公室</w:t>
      </w:r>
      <w:r>
        <w:rPr>
          <w:rFonts w:hint="eastAsia" w:ascii="仿宋_GB2312"/>
          <w:b/>
          <w:bCs/>
          <w:color w:val="000000"/>
          <w:sz w:val="36"/>
          <w:szCs w:val="36"/>
        </w:rPr>
        <w:t>音像记录事项清单</w:t>
      </w:r>
    </w:p>
    <w:p>
      <w:pPr>
        <w:jc w:val="center"/>
        <w:rPr>
          <w:rFonts w:hint="eastAsia" w:ascii="仿宋_GB2312"/>
          <w:b/>
          <w:bCs/>
          <w:color w:val="000000"/>
          <w:sz w:val="36"/>
          <w:szCs w:val="36"/>
        </w:rPr>
      </w:pPr>
    </w:p>
    <w:tbl>
      <w:tblPr>
        <w:tblStyle w:val="4"/>
        <w:tblW w:w="14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1"/>
        <w:gridCol w:w="1192"/>
        <w:gridCol w:w="1140"/>
        <w:gridCol w:w="1819"/>
        <w:gridCol w:w="1755"/>
        <w:gridCol w:w="1204"/>
        <w:gridCol w:w="1947"/>
        <w:gridCol w:w="1717"/>
        <w:gridCol w:w="1717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执法类别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执法环节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记录事项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记录场合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记录部门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开始记录时间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记录过程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结束记录时间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行政检查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调查取证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调查取证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被调查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的事业单位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进入调查取证场所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记录调查取证全过程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离开调查取证场所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行政处罚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听证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听证会全过程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听证会召开地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听证会开始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记录听证会全过程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听证会结束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调查取证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调查取证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被调查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的事业单位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进入调查取证场所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记录调查取证全过程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离开调查取证场所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送达处罚通知书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送达过程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被调查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的事业单位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登记局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到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被调查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的事业单位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记录送达全过程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离开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被调查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的事业单位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r>
        <w:rPr>
          <w:rFonts w:hint="eastAsia" w:ascii="仿宋_GB2312"/>
          <w:color w:val="000000"/>
          <w:sz w:val="30"/>
          <w:szCs w:val="30"/>
        </w:rPr>
        <w:br w:type="textWrapping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Â宋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理德小标宋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07FE"/>
    <w:rsid w:val="33690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2017-06-05T03:34:00Z</dcterms:created>
  <dc:creator>Administrator</dc:creator>
  <cp:lastModifiedBy>Administrator</cp:lastModifiedBy>
  <dcterms:modified xsi:type="dcterms:W3CDTF">2017-06-05T03:49:37Z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