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line="500" w:lineRule="exact"/>
        <w:ind w:firstLine="480"/>
        <w:jc w:val="center"/>
        <w:rPr>
          <w:rFonts w:ascii="宋体" w:cs="Arial"/>
          <w:color w:val="2B2B2B"/>
          <w:kern w:val="0"/>
          <w:sz w:val="44"/>
          <w:szCs w:val="44"/>
        </w:rPr>
      </w:pPr>
      <w:r>
        <w:rPr>
          <w:rFonts w:hint="eastAsia" w:ascii="宋体" w:hAnsi="宋体" w:cs="Arial"/>
          <w:color w:val="2B2B2B"/>
          <w:kern w:val="0"/>
          <w:sz w:val="44"/>
          <w:szCs w:val="44"/>
        </w:rPr>
        <w:t>事业单位法人年检报告公开表</w:t>
      </w:r>
    </w:p>
    <w:p>
      <w:pPr>
        <w:widowControl/>
        <w:spacing w:line="500" w:lineRule="exact"/>
        <w:ind w:firstLine="480"/>
        <w:jc w:val="center"/>
        <w:rPr>
          <w:rFonts w:ascii="宋体" w:cs="Arial"/>
          <w:color w:val="2B2B2B"/>
          <w:kern w:val="0"/>
          <w:sz w:val="44"/>
          <w:szCs w:val="44"/>
        </w:rPr>
      </w:pPr>
    </w:p>
    <w:tbl>
      <w:tblPr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800"/>
        <w:gridCol w:w="1817"/>
        <w:gridCol w:w="5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92" w:hRule="atLeast"/>
        </w:trPr>
        <w:tc>
          <w:tcPr>
            <w:tcW w:w="180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楷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bCs/>
                <w:sz w:val="32"/>
                <w:szCs w:val="32"/>
              </w:rPr>
              <w:t>《事业</w:t>
            </w:r>
          </w:p>
          <w:p>
            <w:pPr>
              <w:ind w:firstLine="31680" w:firstLineChars="150"/>
              <w:rPr>
                <w:rFonts w:ascii="仿宋_GB2312" w:hAnsi="楷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bCs/>
                <w:sz w:val="32"/>
                <w:szCs w:val="32"/>
              </w:rPr>
              <w:t>单</w:t>
            </w:r>
            <w:r>
              <w:rPr>
                <w:rFonts w:ascii="仿宋_GB2312" w:hAnsi="楷体" w:eastAsia="仿宋_GB2312"/>
                <w:bCs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楷体" w:eastAsia="仿宋_GB2312"/>
                <w:bCs/>
                <w:sz w:val="32"/>
                <w:szCs w:val="32"/>
              </w:rPr>
              <w:t>位</w:t>
            </w:r>
          </w:p>
          <w:p>
            <w:pPr>
              <w:ind w:firstLine="31680" w:firstLineChars="150"/>
              <w:rPr>
                <w:rFonts w:ascii="仿宋_GB2312" w:hAnsi="楷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bCs/>
                <w:sz w:val="32"/>
                <w:szCs w:val="32"/>
              </w:rPr>
              <w:t>法</w:t>
            </w:r>
            <w:r>
              <w:rPr>
                <w:rFonts w:ascii="仿宋_GB2312" w:hAnsi="楷体" w:eastAsia="仿宋_GB2312"/>
                <w:bCs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楷体" w:eastAsia="仿宋_GB2312"/>
                <w:bCs/>
                <w:sz w:val="32"/>
                <w:szCs w:val="32"/>
              </w:rPr>
              <w:t>人</w:t>
            </w:r>
          </w:p>
          <w:p>
            <w:pPr>
              <w:ind w:firstLine="31680" w:firstLineChars="150"/>
              <w:rPr>
                <w:rFonts w:ascii="仿宋_GB2312" w:hAnsi="楷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bCs/>
                <w:sz w:val="32"/>
                <w:szCs w:val="32"/>
              </w:rPr>
              <w:t>证书》</w:t>
            </w:r>
          </w:p>
          <w:p>
            <w:pPr>
              <w:ind w:firstLine="31680" w:firstLineChars="150"/>
              <w:rPr>
                <w:rFonts w:ascii="仿宋_GB2312" w:hAnsi="楷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bCs/>
                <w:sz w:val="32"/>
                <w:szCs w:val="32"/>
              </w:rPr>
              <w:t>登</w:t>
            </w:r>
            <w:r>
              <w:rPr>
                <w:rFonts w:ascii="仿宋_GB2312" w:hAnsi="楷体" w:eastAsia="仿宋_GB2312"/>
                <w:bCs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楷体" w:eastAsia="仿宋_GB2312"/>
                <w:bCs/>
                <w:sz w:val="32"/>
                <w:szCs w:val="32"/>
              </w:rPr>
              <w:t>载</w:t>
            </w:r>
          </w:p>
          <w:p>
            <w:pPr>
              <w:ind w:firstLine="31680" w:firstLineChars="150"/>
              <w:rPr>
                <w:rFonts w:ascii="仿宋_GB2312" w:hAnsi="楷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bCs/>
                <w:sz w:val="32"/>
                <w:szCs w:val="32"/>
              </w:rPr>
              <w:t>事</w:t>
            </w:r>
            <w:r>
              <w:rPr>
                <w:rFonts w:ascii="仿宋_GB2312" w:hAnsi="楷体" w:eastAsia="仿宋_GB2312"/>
                <w:bCs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楷体" w:eastAsia="仿宋_GB2312"/>
                <w:bCs/>
                <w:sz w:val="32"/>
                <w:szCs w:val="32"/>
              </w:rPr>
              <w:t>项</w:t>
            </w:r>
          </w:p>
        </w:tc>
        <w:tc>
          <w:tcPr>
            <w:tcW w:w="1817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楷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bCs/>
                <w:sz w:val="32"/>
                <w:szCs w:val="32"/>
              </w:rPr>
              <w:t>单位名称</w:t>
            </w:r>
          </w:p>
        </w:tc>
        <w:tc>
          <w:tcPr>
            <w:tcW w:w="5203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楷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bCs/>
                <w:sz w:val="32"/>
                <w:szCs w:val="32"/>
              </w:rPr>
              <w:t>邢台市国有企业职工安置服务中心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531" w:hRule="atLeast"/>
        </w:trPr>
        <w:tc>
          <w:tcPr>
            <w:tcW w:w="180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楷体" w:eastAsia="仿宋_GB2312"/>
                <w:bCs/>
                <w:sz w:val="32"/>
                <w:szCs w:val="32"/>
              </w:rPr>
            </w:pP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rFonts w:ascii="仿宋_GB2312" w:hAnsi="楷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bCs/>
                <w:sz w:val="32"/>
                <w:szCs w:val="32"/>
              </w:rPr>
              <w:t>宗</w:t>
            </w:r>
            <w:r>
              <w:rPr>
                <w:rFonts w:ascii="仿宋_GB2312" w:hAnsi="楷体" w:eastAsia="仿宋_GB2312"/>
                <w:bCs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楷体" w:eastAsia="仿宋_GB2312"/>
                <w:bCs/>
                <w:sz w:val="32"/>
                <w:szCs w:val="32"/>
              </w:rPr>
              <w:t>旨</w:t>
            </w:r>
            <w:r>
              <w:rPr>
                <w:rFonts w:ascii="仿宋_GB2312" w:hAnsi="楷体" w:eastAsia="仿宋_GB2312"/>
                <w:bCs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楷体" w:eastAsia="仿宋_GB2312"/>
                <w:bCs/>
                <w:sz w:val="32"/>
                <w:szCs w:val="32"/>
              </w:rPr>
              <w:t>和</w:t>
            </w:r>
          </w:p>
          <w:p>
            <w:pPr>
              <w:jc w:val="center"/>
              <w:rPr>
                <w:rFonts w:ascii="仿宋_GB2312" w:hAnsi="楷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bCs/>
                <w:sz w:val="32"/>
                <w:szCs w:val="32"/>
              </w:rPr>
              <w:t>业务范围</w:t>
            </w:r>
          </w:p>
        </w:tc>
        <w:tc>
          <w:tcPr>
            <w:tcW w:w="5203" w:type="dxa"/>
            <w:tcBorders>
              <w:right w:val="single" w:color="auto" w:sz="12" w:space="0"/>
            </w:tcBorders>
            <w:vAlign w:val="center"/>
          </w:tcPr>
          <w:p>
            <w:pPr>
              <w:ind w:firstLine="31680" w:firstLineChars="200"/>
              <w:rPr>
                <w:rFonts w:ascii="仿宋_GB2312" w:hAnsi="楷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bCs/>
                <w:sz w:val="32"/>
                <w:szCs w:val="32"/>
              </w:rPr>
              <w:t>为我市改制和破产国有企业职工提供服务，市改制、破产企业领导小组制定政策和议定意见的执行。</w:t>
            </w:r>
          </w:p>
          <w:p>
            <w:pPr>
              <w:ind w:firstLine="31680" w:firstLineChars="200"/>
              <w:rPr>
                <w:rFonts w:ascii="仿宋_GB2312" w:hAnsi="楷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bCs/>
                <w:sz w:val="32"/>
                <w:szCs w:val="32"/>
              </w:rPr>
              <w:t>企业安置职工医疗保险、养老保险申报缴纳、组织生活等有关服务工作。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0" w:hRule="atLeast"/>
        </w:trPr>
        <w:tc>
          <w:tcPr>
            <w:tcW w:w="180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楷体" w:eastAsia="仿宋_GB2312"/>
                <w:bCs/>
                <w:sz w:val="32"/>
                <w:szCs w:val="32"/>
              </w:rPr>
            </w:pP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rFonts w:ascii="仿宋_GB2312" w:hAnsi="楷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bCs/>
                <w:sz w:val="32"/>
                <w:szCs w:val="32"/>
              </w:rPr>
              <w:t>住</w:t>
            </w:r>
            <w:r>
              <w:rPr>
                <w:rFonts w:ascii="仿宋_GB2312" w:hAnsi="楷体" w:eastAsia="仿宋_GB2312"/>
                <w:bCs/>
                <w:sz w:val="32"/>
                <w:szCs w:val="32"/>
              </w:rPr>
              <w:t xml:space="preserve">    </w:t>
            </w:r>
            <w:r>
              <w:rPr>
                <w:rFonts w:hint="eastAsia" w:ascii="仿宋_GB2312" w:hAnsi="楷体" w:eastAsia="仿宋_GB2312"/>
                <w:bCs/>
                <w:sz w:val="32"/>
                <w:szCs w:val="32"/>
              </w:rPr>
              <w:t>所</w:t>
            </w:r>
          </w:p>
        </w:tc>
        <w:tc>
          <w:tcPr>
            <w:tcW w:w="5203" w:type="dxa"/>
            <w:tcBorders>
              <w:right w:val="single" w:color="auto" w:sz="12" w:space="0"/>
            </w:tcBorders>
            <w:vAlign w:val="center"/>
          </w:tcPr>
          <w:p>
            <w:pPr>
              <w:ind w:firstLine="31680" w:firstLineChars="250"/>
              <w:rPr>
                <w:rFonts w:ascii="仿宋_GB2312" w:hAnsi="楷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bCs/>
                <w:sz w:val="32"/>
                <w:szCs w:val="32"/>
              </w:rPr>
              <w:t>邢台市桥东区顺德路</w:t>
            </w:r>
            <w:r>
              <w:rPr>
                <w:rFonts w:ascii="仿宋_GB2312" w:hAnsi="楷体" w:eastAsia="仿宋_GB2312"/>
                <w:bCs/>
                <w:sz w:val="32"/>
                <w:szCs w:val="32"/>
              </w:rPr>
              <w:t>255</w:t>
            </w:r>
            <w:r>
              <w:rPr>
                <w:rFonts w:hint="eastAsia" w:ascii="仿宋_GB2312" w:hAnsi="楷体" w:eastAsia="仿宋_GB2312"/>
                <w:bCs/>
                <w:sz w:val="32"/>
                <w:szCs w:val="32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2" w:hRule="atLeast"/>
        </w:trPr>
        <w:tc>
          <w:tcPr>
            <w:tcW w:w="180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楷体" w:eastAsia="仿宋_GB2312"/>
                <w:bCs/>
                <w:sz w:val="32"/>
                <w:szCs w:val="32"/>
              </w:rPr>
            </w:pP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rFonts w:ascii="仿宋_GB2312" w:hAnsi="楷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bCs/>
                <w:sz w:val="32"/>
                <w:szCs w:val="32"/>
              </w:rPr>
              <w:t>法定代表人</w:t>
            </w:r>
          </w:p>
        </w:tc>
        <w:tc>
          <w:tcPr>
            <w:tcW w:w="5203" w:type="dxa"/>
            <w:tcBorders>
              <w:right w:val="single" w:color="auto" w:sz="12" w:space="0"/>
            </w:tcBorders>
            <w:vAlign w:val="center"/>
          </w:tcPr>
          <w:p>
            <w:pPr>
              <w:ind w:firstLine="31680" w:firstLineChars="600"/>
              <w:rPr>
                <w:rFonts w:ascii="仿宋_GB2312" w:hAnsi="楷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bCs/>
                <w:sz w:val="32"/>
                <w:szCs w:val="32"/>
              </w:rPr>
              <w:t>李大东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7" w:hRule="atLeast"/>
        </w:trPr>
        <w:tc>
          <w:tcPr>
            <w:tcW w:w="180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楷体" w:eastAsia="仿宋_GB2312"/>
                <w:bCs/>
                <w:sz w:val="32"/>
                <w:szCs w:val="32"/>
              </w:rPr>
            </w:pP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rFonts w:ascii="仿宋_GB2312" w:hAnsi="楷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bCs/>
                <w:sz w:val="32"/>
                <w:szCs w:val="32"/>
              </w:rPr>
              <w:t>开办资金</w:t>
            </w:r>
          </w:p>
        </w:tc>
        <w:tc>
          <w:tcPr>
            <w:tcW w:w="5203" w:type="dxa"/>
            <w:tcBorders>
              <w:right w:val="single" w:color="auto" w:sz="12" w:space="0"/>
            </w:tcBorders>
            <w:vAlign w:val="center"/>
          </w:tcPr>
          <w:p>
            <w:pPr>
              <w:ind w:firstLine="31680" w:firstLineChars="600"/>
              <w:rPr>
                <w:rFonts w:ascii="仿宋_GB2312" w:hAnsi="楷体" w:eastAsia="仿宋_GB2312"/>
                <w:bCs/>
                <w:sz w:val="32"/>
                <w:szCs w:val="32"/>
              </w:rPr>
            </w:pPr>
            <w:r>
              <w:rPr>
                <w:rFonts w:ascii="仿宋_GB2312" w:hAnsi="楷体" w:eastAsia="仿宋_GB2312"/>
                <w:bCs/>
                <w:sz w:val="32"/>
                <w:szCs w:val="32"/>
              </w:rPr>
              <w:t>50</w:t>
            </w:r>
            <w:r>
              <w:rPr>
                <w:rFonts w:hint="eastAsia" w:ascii="仿宋_GB2312" w:hAnsi="楷体" w:eastAsia="仿宋_GB2312"/>
                <w:bCs/>
                <w:sz w:val="32"/>
                <w:szCs w:val="32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97" w:hRule="atLeast"/>
        </w:trPr>
        <w:tc>
          <w:tcPr>
            <w:tcW w:w="180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楷体" w:eastAsia="仿宋_GB2312"/>
                <w:bCs/>
                <w:sz w:val="32"/>
                <w:szCs w:val="32"/>
              </w:rPr>
            </w:pP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rFonts w:ascii="仿宋_GB2312" w:hAnsi="楷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bCs/>
                <w:sz w:val="32"/>
                <w:szCs w:val="32"/>
              </w:rPr>
              <w:t>经费来源</w:t>
            </w:r>
          </w:p>
        </w:tc>
        <w:tc>
          <w:tcPr>
            <w:tcW w:w="5203" w:type="dxa"/>
            <w:tcBorders>
              <w:right w:val="single" w:color="auto" w:sz="12" w:space="0"/>
            </w:tcBorders>
            <w:vAlign w:val="center"/>
          </w:tcPr>
          <w:p>
            <w:pPr>
              <w:ind w:firstLine="31680" w:firstLineChars="550"/>
              <w:rPr>
                <w:rFonts w:ascii="仿宋_GB2312" w:hAnsi="楷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bCs/>
                <w:sz w:val="32"/>
                <w:szCs w:val="32"/>
              </w:rPr>
              <w:t>经费自理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44" w:hRule="atLeast"/>
        </w:trPr>
        <w:tc>
          <w:tcPr>
            <w:tcW w:w="180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楷体" w:eastAsia="仿宋_GB2312"/>
                <w:bCs/>
                <w:sz w:val="32"/>
                <w:szCs w:val="32"/>
              </w:rPr>
            </w:pPr>
          </w:p>
        </w:tc>
        <w:tc>
          <w:tcPr>
            <w:tcW w:w="1817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楷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bCs/>
                <w:sz w:val="32"/>
                <w:szCs w:val="32"/>
              </w:rPr>
              <w:t>举办单位</w:t>
            </w:r>
          </w:p>
        </w:tc>
        <w:tc>
          <w:tcPr>
            <w:tcW w:w="5203" w:type="dxa"/>
            <w:tcBorders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楷体" w:eastAsia="仿宋_GB2312"/>
                <w:bCs/>
                <w:sz w:val="24"/>
              </w:rPr>
            </w:pPr>
            <w:r>
              <w:rPr>
                <w:rFonts w:hint="eastAsia" w:ascii="仿宋_GB2312" w:hAnsi="楷体" w:eastAsia="仿宋_GB2312"/>
                <w:bCs/>
                <w:sz w:val="24"/>
              </w:rPr>
              <w:t>邢台市人民政府国有资产监督管理委员会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83" w:hRule="atLeast"/>
        </w:trPr>
        <w:tc>
          <w:tcPr>
            <w:tcW w:w="1800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仿宋_GB2312" w:hAnsi="楷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bCs/>
                <w:sz w:val="32"/>
                <w:szCs w:val="32"/>
              </w:rPr>
              <w:t>对《条例》和实施细则有关变更登记规定的执行情</w:t>
            </w:r>
            <w:r>
              <w:rPr>
                <w:rFonts w:ascii="仿宋_GB2312" w:hAnsi="楷体" w:eastAsia="仿宋_GB2312"/>
                <w:bCs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楷体" w:eastAsia="仿宋_GB2312"/>
                <w:bCs/>
                <w:sz w:val="32"/>
                <w:szCs w:val="32"/>
              </w:rPr>
              <w:t>况</w:t>
            </w:r>
          </w:p>
        </w:tc>
        <w:tc>
          <w:tcPr>
            <w:tcW w:w="7020" w:type="dxa"/>
            <w:gridSpan w:val="2"/>
            <w:tcBorders>
              <w:top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楷体" w:eastAsia="仿宋_GB2312"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楷体" w:eastAsia="仿宋_GB2312"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楷体_GB2312" w:hAnsi="楷体" w:eastAsia="楷体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  <w:lang w:eastAsia="zh-CN"/>
              </w:rPr>
              <w:t>无</w:t>
            </w:r>
          </w:p>
          <w:p>
            <w:pPr>
              <w:jc w:val="center"/>
              <w:rPr>
                <w:rFonts w:ascii="仿宋_GB2312" w:hAnsi="楷体" w:eastAsia="仿宋_GB2312"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楷体" w:eastAsia="仿宋_GB2312"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楷体" w:eastAsia="仿宋_GB2312"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楷体" w:eastAsia="仿宋_GB2312"/>
                <w:bCs/>
                <w:sz w:val="32"/>
                <w:szCs w:val="32"/>
              </w:rPr>
            </w:pPr>
          </w:p>
          <w:p>
            <w:pPr>
              <w:rPr>
                <w:rFonts w:ascii="仿宋_GB2312" w:hAnsi="楷体"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89" w:hRule="atLeast"/>
        </w:trPr>
        <w:tc>
          <w:tcPr>
            <w:tcW w:w="18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楷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bCs/>
                <w:sz w:val="32"/>
                <w:szCs w:val="32"/>
              </w:rPr>
              <w:t>开</w:t>
            </w:r>
          </w:p>
          <w:p>
            <w:pPr>
              <w:jc w:val="center"/>
              <w:rPr>
                <w:rFonts w:ascii="仿宋_GB2312" w:hAnsi="楷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bCs/>
                <w:sz w:val="32"/>
                <w:szCs w:val="32"/>
              </w:rPr>
              <w:t>展</w:t>
            </w:r>
          </w:p>
          <w:p>
            <w:pPr>
              <w:jc w:val="center"/>
              <w:rPr>
                <w:rFonts w:ascii="仿宋_GB2312" w:hAnsi="楷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bCs/>
                <w:sz w:val="32"/>
                <w:szCs w:val="32"/>
              </w:rPr>
              <w:t>业</w:t>
            </w:r>
          </w:p>
          <w:p>
            <w:pPr>
              <w:jc w:val="center"/>
              <w:rPr>
                <w:rFonts w:ascii="仿宋_GB2312" w:hAnsi="楷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bCs/>
                <w:sz w:val="32"/>
                <w:szCs w:val="32"/>
              </w:rPr>
              <w:t>务</w:t>
            </w:r>
          </w:p>
          <w:p>
            <w:pPr>
              <w:jc w:val="center"/>
              <w:rPr>
                <w:rFonts w:ascii="仿宋_GB2312" w:hAnsi="楷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bCs/>
                <w:sz w:val="32"/>
                <w:szCs w:val="32"/>
              </w:rPr>
              <w:t>活</w:t>
            </w:r>
          </w:p>
          <w:p>
            <w:pPr>
              <w:jc w:val="center"/>
              <w:rPr>
                <w:rFonts w:ascii="仿宋_GB2312" w:hAnsi="楷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bCs/>
                <w:sz w:val="32"/>
                <w:szCs w:val="32"/>
              </w:rPr>
              <w:t>动</w:t>
            </w:r>
          </w:p>
          <w:p>
            <w:pPr>
              <w:jc w:val="center"/>
              <w:rPr>
                <w:rFonts w:ascii="仿宋_GB2312" w:hAnsi="楷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bCs/>
                <w:sz w:val="32"/>
                <w:szCs w:val="32"/>
              </w:rPr>
              <w:t>情</w:t>
            </w:r>
          </w:p>
          <w:p>
            <w:pPr>
              <w:jc w:val="center"/>
              <w:rPr>
                <w:rFonts w:ascii="仿宋_GB2312" w:hAnsi="楷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bCs/>
                <w:sz w:val="32"/>
                <w:szCs w:val="32"/>
              </w:rPr>
              <w:t>况</w:t>
            </w:r>
          </w:p>
        </w:tc>
        <w:tc>
          <w:tcPr>
            <w:tcW w:w="7020" w:type="dxa"/>
            <w:gridSpan w:val="2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080"/>
              </w:tabs>
              <w:spacing w:line="370" w:lineRule="exact"/>
              <w:ind w:firstLine="31680" w:firstLineChars="200"/>
              <w:rPr>
                <w:rFonts w:ascii="仿宋_GB2312" w:hAnsi="宋体" w:eastAsia="仿宋_GB2312"/>
                <w:sz w:val="26"/>
                <w:szCs w:val="26"/>
              </w:rPr>
            </w:pPr>
            <w:r>
              <w:rPr>
                <w:rFonts w:ascii="仿宋_GB2312" w:hAnsi="宋体" w:eastAsia="仿宋_GB2312"/>
                <w:sz w:val="26"/>
                <w:szCs w:val="26"/>
              </w:rPr>
              <w:t>1</w:t>
            </w:r>
            <w:r>
              <w:rPr>
                <w:rFonts w:hint="eastAsia" w:ascii="仿宋_GB2312" w:hAnsi="宋体" w:eastAsia="仿宋_GB2312"/>
                <w:sz w:val="26"/>
                <w:szCs w:val="26"/>
              </w:rPr>
              <w:t>、积极做好破产企业退管处接收管理工作。新接收企业退管处</w:t>
            </w:r>
            <w:r>
              <w:rPr>
                <w:rFonts w:ascii="仿宋_GB2312" w:hAnsi="宋体" w:eastAsia="仿宋_GB2312"/>
                <w:sz w:val="26"/>
                <w:szCs w:val="26"/>
              </w:rPr>
              <w:t>7</w:t>
            </w:r>
            <w:r>
              <w:rPr>
                <w:rFonts w:hint="eastAsia" w:ascii="仿宋_GB2312" w:hAnsi="宋体" w:eastAsia="仿宋_GB2312"/>
                <w:sz w:val="26"/>
                <w:szCs w:val="26"/>
              </w:rPr>
              <w:t>家，进中心的企业退管处累计达到</w:t>
            </w:r>
            <w:r>
              <w:rPr>
                <w:rFonts w:ascii="仿宋_GB2312" w:hAnsi="宋体" w:eastAsia="仿宋_GB2312"/>
                <w:sz w:val="26"/>
                <w:szCs w:val="26"/>
              </w:rPr>
              <w:t>33</w:t>
            </w:r>
            <w:r>
              <w:rPr>
                <w:rFonts w:hint="eastAsia" w:ascii="仿宋_GB2312" w:hAnsi="宋体" w:eastAsia="仿宋_GB2312"/>
                <w:sz w:val="26"/>
                <w:szCs w:val="26"/>
              </w:rPr>
              <w:t>家。</w:t>
            </w:r>
          </w:p>
          <w:p>
            <w:pPr>
              <w:spacing w:line="370" w:lineRule="exact"/>
              <w:ind w:firstLine="31680" w:firstLineChars="200"/>
              <w:rPr>
                <w:rFonts w:ascii="仿宋_GB2312" w:hAnsi="宋体" w:eastAsia="仿宋_GB2312"/>
                <w:sz w:val="26"/>
                <w:szCs w:val="26"/>
              </w:rPr>
            </w:pPr>
            <w:r>
              <w:rPr>
                <w:rFonts w:ascii="仿宋_GB2312" w:hAnsi="宋体" w:eastAsia="仿宋_GB2312"/>
                <w:sz w:val="26"/>
                <w:szCs w:val="26"/>
              </w:rPr>
              <w:t>2</w:t>
            </w:r>
            <w:r>
              <w:rPr>
                <w:rFonts w:hint="eastAsia" w:ascii="仿宋_GB2312" w:hAnsi="宋体" w:eastAsia="仿宋_GB2312"/>
                <w:sz w:val="26"/>
                <w:szCs w:val="26"/>
              </w:rPr>
              <w:t>、申报和拨付职工安置各项费用及时高效。共为</w:t>
            </w:r>
            <w:r>
              <w:rPr>
                <w:rFonts w:ascii="仿宋_GB2312" w:hAnsi="宋体" w:eastAsia="仿宋_GB2312"/>
                <w:sz w:val="26"/>
                <w:szCs w:val="26"/>
              </w:rPr>
              <w:t>4837</w:t>
            </w:r>
            <w:r>
              <w:rPr>
                <w:rFonts w:hint="eastAsia" w:ascii="仿宋_GB2312" w:hAnsi="宋体" w:eastAsia="仿宋_GB2312"/>
                <w:sz w:val="26"/>
                <w:szCs w:val="26"/>
              </w:rPr>
              <w:t>名职工拨付的垫交养老保险、独生子女费、等退退养职工医疗保险费、拖欠调级工资、医疗补助费、生活补助费、遗属补助金、安置补偿金等费用达</w:t>
            </w:r>
            <w:r>
              <w:rPr>
                <w:rFonts w:ascii="仿宋_GB2312" w:hAnsi="宋体" w:eastAsia="仿宋_GB2312"/>
                <w:sz w:val="26"/>
                <w:szCs w:val="26"/>
              </w:rPr>
              <w:t>1310.72</w:t>
            </w:r>
            <w:r>
              <w:rPr>
                <w:rFonts w:hint="eastAsia" w:ascii="仿宋_GB2312" w:hAnsi="宋体" w:eastAsia="仿宋_GB2312"/>
                <w:sz w:val="26"/>
                <w:szCs w:val="26"/>
              </w:rPr>
              <w:t>万元。截至目前，累计拨付各项费用达到</w:t>
            </w:r>
            <w:r>
              <w:rPr>
                <w:rFonts w:ascii="仿宋_GB2312" w:hAnsi="宋体" w:eastAsia="仿宋_GB2312"/>
                <w:sz w:val="26"/>
                <w:szCs w:val="26"/>
              </w:rPr>
              <w:t>5.18</w:t>
            </w:r>
            <w:r>
              <w:rPr>
                <w:rFonts w:hint="eastAsia" w:ascii="仿宋_GB2312" w:hAnsi="宋体" w:eastAsia="仿宋_GB2312"/>
                <w:sz w:val="26"/>
                <w:szCs w:val="26"/>
              </w:rPr>
              <w:t>亿元。</w:t>
            </w:r>
          </w:p>
          <w:p>
            <w:pPr>
              <w:spacing w:line="370" w:lineRule="exact"/>
              <w:ind w:firstLine="31680" w:firstLineChars="200"/>
              <w:rPr>
                <w:rFonts w:ascii="仿宋_GB2312" w:hAnsi="宋体" w:eastAsia="仿宋_GB2312"/>
                <w:sz w:val="26"/>
                <w:szCs w:val="26"/>
              </w:rPr>
            </w:pPr>
            <w:r>
              <w:rPr>
                <w:rFonts w:ascii="仿宋_GB2312" w:hAnsi="宋体" w:eastAsia="仿宋_GB2312"/>
                <w:sz w:val="26"/>
                <w:szCs w:val="26"/>
              </w:rPr>
              <w:t>3</w:t>
            </w:r>
            <w:r>
              <w:rPr>
                <w:rFonts w:hint="eastAsia" w:ascii="仿宋_GB2312" w:hAnsi="宋体" w:eastAsia="仿宋_GB2312"/>
                <w:sz w:val="26"/>
                <w:szCs w:val="26"/>
              </w:rPr>
              <w:t>、积极为职工办理医疗保险。为</w:t>
            </w:r>
            <w:r>
              <w:rPr>
                <w:rFonts w:ascii="仿宋_GB2312" w:hAnsi="宋体" w:eastAsia="仿宋_GB2312"/>
                <w:sz w:val="26"/>
                <w:szCs w:val="26"/>
              </w:rPr>
              <w:t>45</w:t>
            </w:r>
            <w:r>
              <w:rPr>
                <w:rFonts w:hint="eastAsia" w:ascii="仿宋_GB2312" w:hAnsi="宋体" w:eastAsia="仿宋_GB2312"/>
                <w:sz w:val="26"/>
                <w:szCs w:val="26"/>
              </w:rPr>
              <w:t>家破产改制企业的</w:t>
            </w:r>
            <w:r>
              <w:rPr>
                <w:rFonts w:ascii="仿宋_GB2312" w:hAnsi="宋体" w:eastAsia="仿宋_GB2312"/>
                <w:sz w:val="26"/>
                <w:szCs w:val="26"/>
              </w:rPr>
              <w:t>1337</w:t>
            </w:r>
            <w:r>
              <w:rPr>
                <w:rFonts w:hint="eastAsia" w:ascii="仿宋_GB2312" w:hAnsi="宋体" w:eastAsia="仿宋_GB2312"/>
                <w:sz w:val="26"/>
                <w:szCs w:val="26"/>
              </w:rPr>
              <w:t>名等退、退养人员办理医疗保险的审核和申报的工作，涉及金额</w:t>
            </w:r>
            <w:r>
              <w:rPr>
                <w:rFonts w:ascii="仿宋_GB2312" w:hAnsi="宋体" w:eastAsia="仿宋_GB2312"/>
                <w:sz w:val="26"/>
                <w:szCs w:val="26"/>
              </w:rPr>
              <w:t>1243.41</w:t>
            </w:r>
            <w:r>
              <w:rPr>
                <w:rFonts w:hint="eastAsia" w:ascii="仿宋_GB2312" w:hAnsi="宋体" w:eastAsia="仿宋_GB2312"/>
                <w:sz w:val="26"/>
                <w:szCs w:val="26"/>
              </w:rPr>
              <w:t>万元。</w:t>
            </w:r>
          </w:p>
          <w:p>
            <w:pPr>
              <w:spacing w:line="370" w:lineRule="exact"/>
              <w:ind w:firstLine="31680" w:firstLineChars="200"/>
              <w:rPr>
                <w:rFonts w:ascii="仿宋_GB2312" w:hAnsi="宋体" w:eastAsia="仿宋_GB2312"/>
                <w:sz w:val="26"/>
                <w:szCs w:val="26"/>
              </w:rPr>
            </w:pPr>
            <w:r>
              <w:rPr>
                <w:rFonts w:ascii="仿宋_GB2312" w:hAnsi="宋体" w:eastAsia="仿宋_GB2312"/>
                <w:sz w:val="26"/>
                <w:szCs w:val="26"/>
              </w:rPr>
              <w:t>4</w:t>
            </w:r>
            <w:r>
              <w:rPr>
                <w:rFonts w:hint="eastAsia" w:ascii="仿宋_GB2312" w:hAnsi="宋体" w:eastAsia="仿宋_GB2312"/>
                <w:sz w:val="26"/>
                <w:szCs w:val="26"/>
              </w:rPr>
              <w:t>、及时审核发放独生子女父母退休后一次性奖励。已对</w:t>
            </w:r>
            <w:r>
              <w:rPr>
                <w:rFonts w:ascii="仿宋_GB2312" w:hAnsi="宋体" w:eastAsia="仿宋_GB2312"/>
                <w:sz w:val="26"/>
                <w:szCs w:val="26"/>
              </w:rPr>
              <w:t>36</w:t>
            </w:r>
            <w:r>
              <w:rPr>
                <w:rFonts w:hint="eastAsia" w:ascii="仿宋_GB2312" w:hAnsi="宋体" w:eastAsia="仿宋_GB2312"/>
                <w:sz w:val="26"/>
                <w:szCs w:val="26"/>
              </w:rPr>
              <w:t>家留守处的</w:t>
            </w:r>
            <w:r>
              <w:rPr>
                <w:rFonts w:ascii="仿宋_GB2312" w:hAnsi="宋体" w:eastAsia="仿宋_GB2312"/>
                <w:sz w:val="26"/>
                <w:szCs w:val="26"/>
              </w:rPr>
              <w:t>593</w:t>
            </w:r>
            <w:r>
              <w:rPr>
                <w:rFonts w:hint="eastAsia" w:ascii="仿宋_GB2312" w:hAnsi="宋体" w:eastAsia="仿宋_GB2312"/>
                <w:sz w:val="26"/>
                <w:szCs w:val="26"/>
              </w:rPr>
              <w:t>名职工身份、奖励条件、奖励金额进行核查，并已发放独生子女费</w:t>
            </w:r>
            <w:r>
              <w:rPr>
                <w:rFonts w:ascii="仿宋_GB2312" w:hAnsi="宋体" w:eastAsia="仿宋_GB2312"/>
                <w:sz w:val="26"/>
                <w:szCs w:val="26"/>
              </w:rPr>
              <w:t>177.26</w:t>
            </w:r>
            <w:r>
              <w:rPr>
                <w:rFonts w:hint="eastAsia" w:ascii="仿宋_GB2312" w:hAnsi="宋体" w:eastAsia="仿宋_GB2312"/>
                <w:sz w:val="26"/>
                <w:szCs w:val="26"/>
              </w:rPr>
              <w:t>万元。</w:t>
            </w:r>
          </w:p>
          <w:p>
            <w:pPr>
              <w:spacing w:line="370" w:lineRule="exact"/>
              <w:ind w:firstLine="31680" w:firstLineChars="200"/>
              <w:rPr>
                <w:rFonts w:ascii="仿宋_GB2312" w:hAnsi="宋体" w:eastAsia="仿宋_GB2312"/>
                <w:sz w:val="26"/>
                <w:szCs w:val="26"/>
              </w:rPr>
            </w:pPr>
            <w:r>
              <w:rPr>
                <w:rFonts w:ascii="仿宋_GB2312" w:hAnsi="宋体" w:eastAsia="仿宋_GB2312"/>
                <w:sz w:val="26"/>
                <w:szCs w:val="26"/>
              </w:rPr>
              <w:t>5</w:t>
            </w:r>
            <w:r>
              <w:rPr>
                <w:rFonts w:hint="eastAsia" w:ascii="仿宋_GB2312" w:hAnsi="宋体" w:eastAsia="仿宋_GB2312"/>
                <w:sz w:val="26"/>
                <w:szCs w:val="26"/>
              </w:rPr>
              <w:t>、认真落实退休职工调待、认证及退休工作。一是共为</w:t>
            </w:r>
            <w:r>
              <w:rPr>
                <w:rFonts w:ascii="仿宋_GB2312" w:hAnsi="宋体" w:eastAsia="仿宋_GB2312"/>
                <w:sz w:val="26"/>
                <w:szCs w:val="26"/>
              </w:rPr>
              <w:t>29</w:t>
            </w:r>
            <w:r>
              <w:rPr>
                <w:rFonts w:hint="eastAsia" w:ascii="仿宋_GB2312" w:hAnsi="宋体" w:eastAsia="仿宋_GB2312"/>
                <w:sz w:val="26"/>
                <w:szCs w:val="26"/>
              </w:rPr>
              <w:t>家企业的</w:t>
            </w:r>
            <w:r>
              <w:rPr>
                <w:rFonts w:ascii="仿宋_GB2312" w:hAnsi="宋体" w:eastAsia="仿宋_GB2312"/>
                <w:sz w:val="26"/>
                <w:szCs w:val="26"/>
              </w:rPr>
              <w:t>7392</w:t>
            </w:r>
            <w:r>
              <w:rPr>
                <w:rFonts w:hint="eastAsia" w:ascii="仿宋_GB2312" w:hAnsi="宋体" w:eastAsia="仿宋_GB2312"/>
                <w:sz w:val="26"/>
                <w:szCs w:val="26"/>
              </w:rPr>
              <w:t>名退休职工完成了调待工作。二是共为</w:t>
            </w:r>
            <w:r>
              <w:rPr>
                <w:rFonts w:ascii="仿宋_GB2312" w:hAnsi="宋体" w:eastAsia="仿宋_GB2312"/>
                <w:sz w:val="26"/>
                <w:szCs w:val="26"/>
              </w:rPr>
              <w:t>5903</w:t>
            </w:r>
            <w:r>
              <w:rPr>
                <w:rFonts w:hint="eastAsia" w:ascii="仿宋_GB2312" w:hAnsi="宋体" w:eastAsia="仿宋_GB2312"/>
                <w:sz w:val="26"/>
                <w:szCs w:val="26"/>
              </w:rPr>
              <w:t>人办理了认证手续。三是为</w:t>
            </w:r>
            <w:r>
              <w:rPr>
                <w:rFonts w:ascii="仿宋_GB2312" w:hAnsi="宋体" w:eastAsia="仿宋_GB2312"/>
                <w:sz w:val="26"/>
                <w:szCs w:val="26"/>
              </w:rPr>
              <w:t>15</w:t>
            </w:r>
            <w:r>
              <w:rPr>
                <w:rFonts w:hint="eastAsia" w:ascii="仿宋_GB2312" w:hAnsi="宋体" w:eastAsia="仿宋_GB2312"/>
                <w:sz w:val="26"/>
                <w:szCs w:val="26"/>
              </w:rPr>
              <w:t>家企业的</w:t>
            </w:r>
            <w:r>
              <w:rPr>
                <w:rFonts w:ascii="仿宋_GB2312" w:hAnsi="宋体" w:eastAsia="仿宋_GB2312"/>
                <w:sz w:val="26"/>
                <w:szCs w:val="26"/>
              </w:rPr>
              <w:t>243</w:t>
            </w:r>
            <w:r>
              <w:rPr>
                <w:rFonts w:hint="eastAsia" w:ascii="仿宋_GB2312" w:hAnsi="宋体" w:eastAsia="仿宋_GB2312"/>
                <w:sz w:val="26"/>
                <w:szCs w:val="26"/>
              </w:rPr>
              <w:t>人到达法定退休年龄的人员办理了退休手续。</w:t>
            </w:r>
          </w:p>
          <w:p>
            <w:pPr>
              <w:spacing w:line="370" w:lineRule="exact"/>
              <w:ind w:firstLine="31680" w:firstLineChars="200"/>
              <w:rPr>
                <w:rFonts w:ascii="仿宋_GB2312" w:hAnsi="宋体" w:eastAsia="仿宋_GB2312"/>
                <w:sz w:val="26"/>
                <w:szCs w:val="26"/>
              </w:rPr>
            </w:pPr>
            <w:r>
              <w:rPr>
                <w:rFonts w:ascii="仿宋_GB2312" w:hAnsi="宋体" w:eastAsia="仿宋_GB2312"/>
                <w:sz w:val="26"/>
                <w:szCs w:val="26"/>
              </w:rPr>
              <w:t>6</w:t>
            </w:r>
            <w:r>
              <w:rPr>
                <w:rFonts w:hint="eastAsia" w:ascii="仿宋_GB2312" w:hAnsi="宋体" w:eastAsia="仿宋_GB2312"/>
                <w:sz w:val="26"/>
                <w:szCs w:val="26"/>
              </w:rPr>
              <w:t>、高质量为服务对象提供贴身服务。实现安置职</w:t>
            </w:r>
            <w:r>
              <w:rPr>
                <w:rFonts w:ascii="仿宋_GB2312" w:hAnsi="宋体" w:eastAsia="仿宋_GB2312"/>
                <w:sz w:val="26"/>
                <w:szCs w:val="26"/>
              </w:rPr>
              <w:t>5400</w:t>
            </w:r>
            <w:r>
              <w:rPr>
                <w:rFonts w:hint="eastAsia" w:ascii="仿宋_GB2312" w:hAnsi="宋体" w:eastAsia="仿宋_GB2312"/>
                <w:sz w:val="26"/>
                <w:szCs w:val="26"/>
              </w:rPr>
              <w:t>名，完成</w:t>
            </w:r>
            <w:r>
              <w:rPr>
                <w:rFonts w:ascii="仿宋_GB2312" w:hAnsi="宋体" w:eastAsia="仿宋_GB2312"/>
                <w:sz w:val="26"/>
                <w:szCs w:val="26"/>
              </w:rPr>
              <w:t>1.6</w:t>
            </w:r>
            <w:r>
              <w:rPr>
                <w:rFonts w:hint="eastAsia" w:ascii="仿宋_GB2312" w:hAnsi="宋体" w:eastAsia="仿宋_GB2312"/>
                <w:sz w:val="26"/>
                <w:szCs w:val="26"/>
              </w:rPr>
              <w:t>万名职工的持续服务，共为服务对象服务达</w:t>
            </w:r>
            <w:r>
              <w:rPr>
                <w:rFonts w:ascii="仿宋_GB2312" w:hAnsi="宋体" w:eastAsia="仿宋_GB2312"/>
                <w:sz w:val="26"/>
                <w:szCs w:val="26"/>
              </w:rPr>
              <w:t>3.96</w:t>
            </w:r>
            <w:r>
              <w:rPr>
                <w:rFonts w:hint="eastAsia" w:ascii="仿宋_GB2312" w:hAnsi="宋体" w:eastAsia="仿宋_GB2312"/>
                <w:sz w:val="26"/>
                <w:szCs w:val="26"/>
              </w:rPr>
              <w:t>万人次，为</w:t>
            </w:r>
            <w:r>
              <w:rPr>
                <w:rFonts w:ascii="仿宋_GB2312" w:hAnsi="宋体" w:eastAsia="仿宋_GB2312"/>
                <w:sz w:val="26"/>
                <w:szCs w:val="26"/>
              </w:rPr>
              <w:t>1517</w:t>
            </w:r>
            <w:r>
              <w:rPr>
                <w:rFonts w:hint="eastAsia" w:ascii="仿宋_GB2312" w:hAnsi="宋体" w:eastAsia="仿宋_GB2312"/>
                <w:sz w:val="26"/>
                <w:szCs w:val="26"/>
              </w:rPr>
              <w:t>余名退休职工退养、等退、退休职工提供住院盖章登记审核。</w:t>
            </w:r>
          </w:p>
          <w:p>
            <w:pPr>
              <w:spacing w:line="370" w:lineRule="exact"/>
              <w:ind w:firstLine="31680" w:firstLineChars="200"/>
              <w:rPr>
                <w:rFonts w:ascii="仿宋_GB2312" w:hAnsi="宋体" w:eastAsia="仿宋_GB2312"/>
                <w:sz w:val="26"/>
                <w:szCs w:val="26"/>
              </w:rPr>
            </w:pPr>
            <w:r>
              <w:rPr>
                <w:rFonts w:ascii="仿宋_GB2312" w:hAnsi="宋体" w:eastAsia="仿宋_GB2312"/>
                <w:sz w:val="26"/>
                <w:szCs w:val="26"/>
              </w:rPr>
              <w:t>7</w:t>
            </w:r>
            <w:r>
              <w:rPr>
                <w:rFonts w:hint="eastAsia" w:ascii="仿宋_GB2312" w:hAnsi="宋体" w:eastAsia="仿宋_GB2312"/>
                <w:sz w:val="26"/>
                <w:szCs w:val="26"/>
              </w:rPr>
              <w:t>、攻难点，解难题，不断提高解决疑难问题的能力。安置中心召开了多次主任办公会，通过大家共同研究政策、集思广益，共解决了</w:t>
            </w:r>
            <w:r>
              <w:rPr>
                <w:rFonts w:ascii="仿宋_GB2312" w:hAnsi="宋体" w:eastAsia="仿宋_GB2312"/>
                <w:sz w:val="26"/>
                <w:szCs w:val="26"/>
              </w:rPr>
              <w:t>23</w:t>
            </w:r>
            <w:r>
              <w:rPr>
                <w:rFonts w:hint="eastAsia" w:ascii="仿宋_GB2312" w:hAnsi="宋体" w:eastAsia="仿宋_GB2312"/>
                <w:sz w:val="26"/>
                <w:szCs w:val="26"/>
              </w:rPr>
              <w:t>个难点问题。</w:t>
            </w:r>
          </w:p>
          <w:p>
            <w:pPr>
              <w:spacing w:line="370" w:lineRule="exact"/>
              <w:ind w:firstLine="31680" w:firstLineChars="200"/>
              <w:rPr>
                <w:rFonts w:ascii="仿宋_GB2312" w:hAnsi="宋体" w:eastAsia="仿宋_GB2312"/>
                <w:sz w:val="26"/>
                <w:szCs w:val="26"/>
              </w:rPr>
            </w:pPr>
            <w:r>
              <w:rPr>
                <w:rFonts w:ascii="仿宋_GB2312" w:hAnsi="宋体" w:eastAsia="仿宋_GB2312"/>
                <w:sz w:val="26"/>
                <w:szCs w:val="26"/>
              </w:rPr>
              <w:t>8</w:t>
            </w:r>
            <w:r>
              <w:rPr>
                <w:rFonts w:hint="eastAsia" w:ascii="仿宋_GB2312" w:hAnsi="宋体" w:eastAsia="仿宋_GB2312"/>
                <w:sz w:val="26"/>
                <w:szCs w:val="26"/>
              </w:rPr>
              <w:t>、数据库进一步完善。对中心接管留守处的资料进行了重新录入和整理，建立了</w:t>
            </w:r>
            <w:r>
              <w:rPr>
                <w:rFonts w:ascii="仿宋_GB2312" w:hAnsi="宋体" w:eastAsia="仿宋_GB2312"/>
                <w:sz w:val="26"/>
                <w:szCs w:val="26"/>
              </w:rPr>
              <w:t>45</w:t>
            </w:r>
            <w:r>
              <w:rPr>
                <w:rFonts w:hint="eastAsia" w:ascii="仿宋_GB2312" w:hAnsi="宋体" w:eastAsia="仿宋_GB2312"/>
                <w:sz w:val="26"/>
                <w:szCs w:val="26"/>
              </w:rPr>
              <w:t>家企业职工安置数据库。</w:t>
            </w:r>
          </w:p>
          <w:p>
            <w:pPr>
              <w:spacing w:line="370" w:lineRule="exact"/>
              <w:ind w:firstLine="31680" w:firstLineChars="200"/>
              <w:rPr>
                <w:rFonts w:ascii="仿宋_GB2312" w:hAnsi="宋体" w:eastAsia="仿宋_GB2312"/>
                <w:sz w:val="26"/>
                <w:szCs w:val="26"/>
              </w:rPr>
            </w:pPr>
            <w:r>
              <w:rPr>
                <w:rFonts w:ascii="仿宋_GB2312" w:hAnsi="宋体" w:eastAsia="仿宋_GB2312"/>
                <w:sz w:val="26"/>
                <w:szCs w:val="26"/>
              </w:rPr>
              <w:t>9</w:t>
            </w:r>
            <w:r>
              <w:rPr>
                <w:rFonts w:hint="eastAsia" w:ascii="仿宋_GB2312" w:hAnsi="宋体" w:eastAsia="仿宋_GB2312"/>
                <w:sz w:val="26"/>
                <w:szCs w:val="26"/>
              </w:rPr>
              <w:t>、深入扎实的做好信访接待工作，维护企业和社会稳定。共接待来信、来电、来访</w:t>
            </w:r>
            <w:r>
              <w:rPr>
                <w:rFonts w:ascii="仿宋_GB2312" w:hAnsi="宋体" w:eastAsia="仿宋_GB2312"/>
                <w:sz w:val="26"/>
                <w:szCs w:val="26"/>
              </w:rPr>
              <w:t>4998</w:t>
            </w:r>
            <w:r>
              <w:rPr>
                <w:rFonts w:hint="eastAsia" w:ascii="仿宋_GB2312" w:hAnsi="宋体" w:eastAsia="仿宋_GB2312"/>
                <w:sz w:val="26"/>
                <w:szCs w:val="26"/>
              </w:rPr>
              <w:t>人次。</w:t>
            </w:r>
          </w:p>
          <w:p>
            <w:pPr>
              <w:spacing w:line="370" w:lineRule="exact"/>
              <w:ind w:firstLine="31680" w:firstLineChars="200"/>
              <w:rPr>
                <w:rFonts w:ascii="仿宋_GB2312" w:hAnsi="宋体" w:eastAsia="仿宋_GB2312"/>
                <w:sz w:val="26"/>
                <w:szCs w:val="26"/>
              </w:rPr>
            </w:pPr>
            <w:r>
              <w:rPr>
                <w:rFonts w:ascii="仿宋_GB2312" w:hAnsi="宋体" w:eastAsia="仿宋_GB2312"/>
                <w:sz w:val="26"/>
                <w:szCs w:val="26"/>
              </w:rPr>
              <w:t>10</w:t>
            </w:r>
            <w:r>
              <w:rPr>
                <w:rFonts w:hint="eastAsia" w:ascii="仿宋_GB2312" w:hAnsi="宋体" w:eastAsia="仿宋_GB2312"/>
                <w:sz w:val="26"/>
                <w:szCs w:val="26"/>
              </w:rPr>
              <w:t>、党组织建设工作进一步加强。截止目前，已接收了</w:t>
            </w:r>
            <w:r>
              <w:rPr>
                <w:rFonts w:ascii="仿宋_GB2312" w:hAnsi="宋体" w:eastAsia="仿宋_GB2312"/>
                <w:sz w:val="26"/>
                <w:szCs w:val="26"/>
              </w:rPr>
              <w:t>5</w:t>
            </w:r>
            <w:r>
              <w:rPr>
                <w:rFonts w:hint="eastAsia" w:ascii="仿宋_GB2312" w:hAnsi="宋体" w:eastAsia="仿宋_GB2312"/>
                <w:sz w:val="26"/>
                <w:szCs w:val="26"/>
              </w:rPr>
              <w:t>家企业的党员关系，总计党员</w:t>
            </w:r>
            <w:r>
              <w:rPr>
                <w:rFonts w:ascii="仿宋_GB2312" w:hAnsi="宋体" w:eastAsia="仿宋_GB2312"/>
                <w:sz w:val="26"/>
                <w:szCs w:val="26"/>
              </w:rPr>
              <w:t>2260</w:t>
            </w:r>
            <w:r>
              <w:rPr>
                <w:rFonts w:hint="eastAsia" w:ascii="仿宋_GB2312" w:hAnsi="宋体" w:eastAsia="仿宋_GB2312"/>
                <w:sz w:val="26"/>
                <w:szCs w:val="26"/>
              </w:rPr>
              <w:t>名。</w:t>
            </w:r>
          </w:p>
          <w:p>
            <w:pPr>
              <w:spacing w:line="370" w:lineRule="exact"/>
              <w:ind w:firstLine="31680" w:firstLineChars="200"/>
              <w:rPr>
                <w:rFonts w:ascii="仿宋_GB2312" w:hAnsi="宋体" w:eastAsia="仿宋_GB2312"/>
                <w:sz w:val="26"/>
                <w:szCs w:val="26"/>
              </w:rPr>
            </w:pPr>
            <w:r>
              <w:rPr>
                <w:rFonts w:ascii="仿宋_GB2312" w:hAnsi="宋体" w:eastAsia="仿宋_GB2312"/>
                <w:sz w:val="26"/>
                <w:szCs w:val="26"/>
              </w:rPr>
              <w:t>11</w:t>
            </w:r>
            <w:r>
              <w:rPr>
                <w:rFonts w:hint="eastAsia" w:ascii="仿宋_GB2312" w:hAnsi="宋体" w:eastAsia="仿宋_GB2312"/>
                <w:sz w:val="26"/>
                <w:szCs w:val="26"/>
              </w:rPr>
              <w:t>、困难职工救助工作开展的有声有色。开展了三项救助活动，即：“春节困难家庭救助”实现救助困难职工</w:t>
            </w:r>
            <w:r>
              <w:rPr>
                <w:rFonts w:ascii="仿宋_GB2312" w:hAnsi="宋体" w:eastAsia="仿宋_GB2312"/>
                <w:sz w:val="26"/>
                <w:szCs w:val="26"/>
              </w:rPr>
              <w:t>50</w:t>
            </w:r>
            <w:r>
              <w:rPr>
                <w:rFonts w:hint="eastAsia" w:ascii="仿宋_GB2312" w:hAnsi="宋体" w:eastAsia="仿宋_GB2312"/>
                <w:sz w:val="26"/>
                <w:szCs w:val="26"/>
              </w:rPr>
              <w:t>名，发放救助金</w:t>
            </w:r>
            <w:r>
              <w:rPr>
                <w:rFonts w:ascii="仿宋_GB2312" w:hAnsi="宋体" w:eastAsia="仿宋_GB2312"/>
                <w:sz w:val="26"/>
                <w:szCs w:val="26"/>
              </w:rPr>
              <w:t>15</w:t>
            </w:r>
            <w:r>
              <w:rPr>
                <w:rFonts w:hint="eastAsia" w:ascii="仿宋_GB2312" w:hAnsi="宋体" w:eastAsia="仿宋_GB2312"/>
                <w:sz w:val="26"/>
                <w:szCs w:val="26"/>
              </w:rPr>
              <w:t>万元；“五一大病救助”</w:t>
            </w:r>
            <w:r>
              <w:rPr>
                <w:rFonts w:ascii="仿宋_GB2312" w:hAnsi="宋体" w:eastAsia="仿宋_GB2312"/>
                <w:sz w:val="26"/>
                <w:szCs w:val="26"/>
              </w:rPr>
              <w:t xml:space="preserve"> </w:t>
            </w:r>
            <w:r>
              <w:rPr>
                <w:rFonts w:hint="eastAsia" w:ascii="仿宋_GB2312" w:hAnsi="宋体" w:eastAsia="仿宋_GB2312"/>
                <w:sz w:val="26"/>
                <w:szCs w:val="26"/>
              </w:rPr>
              <w:t>实现救助困难职工</w:t>
            </w:r>
            <w:r>
              <w:rPr>
                <w:rFonts w:ascii="仿宋_GB2312" w:hAnsi="宋体" w:eastAsia="仿宋_GB2312"/>
                <w:sz w:val="26"/>
                <w:szCs w:val="26"/>
              </w:rPr>
              <w:t>7</w:t>
            </w:r>
            <w:r>
              <w:rPr>
                <w:rFonts w:hint="eastAsia" w:ascii="仿宋_GB2312" w:hAnsi="宋体" w:eastAsia="仿宋_GB2312"/>
                <w:sz w:val="26"/>
                <w:szCs w:val="26"/>
              </w:rPr>
              <w:t>名，发放救助金</w:t>
            </w:r>
            <w:r>
              <w:rPr>
                <w:rFonts w:ascii="仿宋_GB2312" w:hAnsi="宋体" w:eastAsia="仿宋_GB2312"/>
                <w:sz w:val="26"/>
                <w:szCs w:val="26"/>
              </w:rPr>
              <w:t>8.88</w:t>
            </w:r>
            <w:r>
              <w:rPr>
                <w:rFonts w:hint="eastAsia" w:ascii="仿宋_GB2312" w:hAnsi="宋体" w:eastAsia="仿宋_GB2312"/>
                <w:sz w:val="26"/>
                <w:szCs w:val="26"/>
              </w:rPr>
              <w:t>万元；和“金秋困难家庭助学救助”</w:t>
            </w:r>
            <w:r>
              <w:rPr>
                <w:rFonts w:ascii="仿宋_GB2312" w:hAnsi="宋体" w:eastAsia="仿宋_GB2312"/>
                <w:sz w:val="26"/>
                <w:szCs w:val="26"/>
              </w:rPr>
              <w:t xml:space="preserve"> </w:t>
            </w:r>
            <w:r>
              <w:rPr>
                <w:rFonts w:hint="eastAsia" w:ascii="仿宋_GB2312" w:hAnsi="宋体" w:eastAsia="仿宋_GB2312"/>
                <w:sz w:val="26"/>
                <w:szCs w:val="26"/>
              </w:rPr>
              <w:t>实现救助困难职工学生</w:t>
            </w:r>
            <w:r>
              <w:rPr>
                <w:rFonts w:ascii="仿宋_GB2312" w:hAnsi="宋体" w:eastAsia="仿宋_GB2312"/>
                <w:sz w:val="26"/>
                <w:szCs w:val="26"/>
              </w:rPr>
              <w:t>5</w:t>
            </w:r>
            <w:r>
              <w:rPr>
                <w:rFonts w:hint="eastAsia" w:ascii="仿宋_GB2312" w:hAnsi="宋体" w:eastAsia="仿宋_GB2312"/>
                <w:sz w:val="26"/>
                <w:szCs w:val="26"/>
              </w:rPr>
              <w:t>名，发放救助金</w:t>
            </w:r>
            <w:r>
              <w:rPr>
                <w:rFonts w:ascii="仿宋_GB2312" w:hAnsi="宋体" w:eastAsia="仿宋_GB2312"/>
                <w:sz w:val="26"/>
                <w:szCs w:val="26"/>
              </w:rPr>
              <w:t>2.3</w:t>
            </w:r>
            <w:r>
              <w:rPr>
                <w:rFonts w:hint="eastAsia" w:ascii="仿宋_GB2312" w:hAnsi="宋体" w:eastAsia="仿宋_GB2312"/>
                <w:sz w:val="26"/>
                <w:szCs w:val="26"/>
              </w:rPr>
              <w:t>万元。</w:t>
            </w:r>
          </w:p>
          <w:p>
            <w:pPr>
              <w:ind w:firstLine="31680" w:firstLineChars="200"/>
              <w:jc w:val="left"/>
              <w:rPr>
                <w:rFonts w:ascii="仿宋_GB2312" w:hAnsi="宋体" w:eastAsia="仿宋_GB2312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618" w:hRule="atLeast"/>
        </w:trPr>
        <w:tc>
          <w:tcPr>
            <w:tcW w:w="1800" w:type="dxa"/>
            <w:tcBorders>
              <w:lef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楷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bCs/>
                <w:sz w:val="32"/>
                <w:szCs w:val="32"/>
              </w:rPr>
              <w:t>相关资质认可或执业许可证明文件及有</w:t>
            </w:r>
            <w:r>
              <w:rPr>
                <w:rFonts w:ascii="仿宋_GB2312" w:hAnsi="楷体" w:eastAsia="仿宋_GB2312"/>
                <w:bCs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楷体" w:eastAsia="仿宋_GB2312"/>
                <w:bCs/>
                <w:sz w:val="32"/>
                <w:szCs w:val="32"/>
              </w:rPr>
              <w:t>效</w:t>
            </w:r>
            <w:r>
              <w:rPr>
                <w:rFonts w:ascii="仿宋_GB2312" w:hAnsi="楷体" w:eastAsia="仿宋_GB2312"/>
                <w:bCs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楷体" w:eastAsia="仿宋_GB2312"/>
                <w:bCs/>
                <w:sz w:val="32"/>
                <w:szCs w:val="32"/>
              </w:rPr>
              <w:t>期</w:t>
            </w:r>
          </w:p>
        </w:tc>
        <w:tc>
          <w:tcPr>
            <w:tcW w:w="702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  <w:lang w:eastAsia="zh-CN"/>
              </w:rPr>
              <w:t>无</w:t>
            </w:r>
          </w:p>
          <w:p>
            <w:pPr>
              <w:jc w:val="center"/>
              <w:rPr>
                <w:rFonts w:ascii="仿宋_GB2312" w:hAnsi="楷体"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797" w:hRule="atLeast"/>
        </w:trPr>
        <w:tc>
          <w:tcPr>
            <w:tcW w:w="180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楷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bCs/>
                <w:sz w:val="32"/>
                <w:szCs w:val="32"/>
              </w:rPr>
              <w:t>受奖惩评估及诉讼投诉情况</w:t>
            </w:r>
          </w:p>
        </w:tc>
        <w:tc>
          <w:tcPr>
            <w:tcW w:w="702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top"/>
          </w:tcPr>
          <w:p>
            <w:pPr>
              <w:jc w:val="left"/>
              <w:rPr>
                <w:rFonts w:ascii="仿宋_GB2312" w:hAnsi="楷体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楷体" w:eastAsia="仿宋_GB2312"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sz w:val="32"/>
                <w:szCs w:val="32"/>
              </w:rPr>
              <w:t>无</w:t>
            </w:r>
          </w:p>
        </w:tc>
      </w:tr>
    </w:tbl>
    <w:p>
      <w:pPr>
        <w:spacing w:line="540" w:lineRule="exact"/>
        <w:rPr>
          <w:rFonts w:ascii="仿宋_GB2312" w:eastAsia="仿宋_GB2312"/>
          <w:bCs/>
          <w:sz w:val="32"/>
          <w:szCs w:val="32"/>
        </w:rPr>
      </w:pPr>
      <w:bookmarkStart w:id="0" w:name="_GoBack"/>
      <w:bookmarkEnd w:id="0"/>
      <w:r>
        <w:rPr>
          <w:rFonts w:ascii="仿宋_GB2312" w:eastAsia="仿宋_GB2312"/>
          <w:bCs/>
          <w:sz w:val="32"/>
          <w:szCs w:val="32"/>
        </w:rPr>
        <w:t xml:space="preserve">     </w:t>
      </w: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 w:locked="1"/>
    <w:lsdException w:uiPriority="0" w:name="index 2" w:locked="1"/>
    <w:lsdException w:uiPriority="0" w:name="index 3" w:locked="1"/>
    <w:lsdException w:uiPriority="0" w:name="index 4" w:locked="1"/>
    <w:lsdException w:uiPriority="0" w:name="index 5" w:locked="1"/>
    <w:lsdException w:uiPriority="0" w:name="index 6" w:locked="1"/>
    <w:lsdException w:uiPriority="0" w:name="index 7" w:locked="1"/>
    <w:lsdException w:uiPriority="0" w:name="index 8" w:locked="1"/>
    <w:lsdException w:uiPriority="0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0" w:name="Normal Indent" w:locked="1"/>
    <w:lsdException w:uiPriority="0" w:name="footnote text" w:locked="1"/>
    <w:lsdException w:uiPriority="0" w:name="annotation text" w:locked="1"/>
    <w:lsdException w:unhideWhenUsed="0" w:uiPriority="99" w:name="header"/>
    <w:lsdException w:unhideWhenUsed="0" w:uiPriority="99" w:name="footer"/>
    <w:lsdException w:uiPriority="0" w:name="index heading" w:locked="1"/>
    <w:lsdException w:qFormat="1" w:uiPriority="0" w:name="caption"/>
    <w:lsdException w:uiPriority="0" w:name="table of figures" w:locked="1"/>
    <w:lsdException w:uiPriority="0" w:name="envelope address" w:locked="1"/>
    <w:lsdException w:uiPriority="0" w:name="envelope return" w:locked="1"/>
    <w:lsdException w:uiPriority="0" w:name="footnote reference" w:locked="1"/>
    <w:lsdException w:uiPriority="0" w:name="annotation reference" w:locked="1"/>
    <w:lsdException w:uiPriority="0" w:name="line number" w:locked="1"/>
    <w:lsdException w:uiPriority="0" w:name="page number" w:locked="1"/>
    <w:lsdException w:uiPriority="0" w:name="endnote reference" w:locked="1"/>
    <w:lsdException w:uiPriority="0" w:name="endnote text" w:locked="1"/>
    <w:lsdException w:uiPriority="0" w:name="table of authorities" w:locked="1"/>
    <w:lsdException w:uiPriority="0" w:name="macro" w:locked="1"/>
    <w:lsdException w:uiPriority="0" w:name="toa heading" w:locked="1"/>
    <w:lsdException w:uiPriority="0" w:name="List" w:locked="1"/>
    <w:lsdException w:uiPriority="0" w:name="List Bullet" w:locked="1"/>
    <w:lsdException w:uiPriority="0" w:name="List Number" w:locked="1"/>
    <w:lsdException w:uiPriority="0" w:name="List 2" w:locked="1"/>
    <w:lsdException w:uiPriority="0" w:name="List 3" w:locked="1"/>
    <w:lsdException w:uiPriority="0" w:name="List 4" w:locked="1"/>
    <w:lsdException w:uiPriority="0" w:name="List 5" w:locked="1"/>
    <w:lsdException w:uiPriority="0" w:name="List Bullet 2" w:locked="1"/>
    <w:lsdException w:uiPriority="0" w:name="List Bullet 3" w:locked="1"/>
    <w:lsdException w:uiPriority="0" w:name="List Bullet 4" w:locked="1"/>
    <w:lsdException w:uiPriority="0" w:name="List Bullet 5" w:locked="1"/>
    <w:lsdException w:uiPriority="0" w:name="List Number 2" w:locked="1"/>
    <w:lsdException w:uiPriority="0" w:name="List Number 3" w:locked="1"/>
    <w:lsdException w:uiPriority="0" w:name="List Number 4" w:locked="1"/>
    <w:lsdException w:uiPriority="0" w:name="List Number 5" w:locked="1"/>
    <w:lsdException w:qFormat="1" w:unhideWhenUsed="0" w:uiPriority="0" w:semiHidden="0" w:name="Title"/>
    <w:lsdException w:uiPriority="0" w:name="Closing" w:locked="1"/>
    <w:lsdException w:uiPriority="0" w:name="Signature" w:locked="1"/>
    <w:lsdException w:unhideWhenUsed="0" w:uiPriority="99" w:name="Default Paragraph Font"/>
    <w:lsdException w:uiPriority="0" w:name="Body Text" w:locked="1"/>
    <w:lsdException w:uiPriority="0" w:name="Body Text Indent" w:locked="1"/>
    <w:lsdException w:uiPriority="0" w:name="List Continue" w:locked="1"/>
    <w:lsdException w:uiPriority="0" w:name="List Continue 2" w:locked="1"/>
    <w:lsdException w:uiPriority="0" w:name="List Continue 3" w:locked="1"/>
    <w:lsdException w:uiPriority="0" w:name="List Continue 4" w:locked="1"/>
    <w:lsdException w:uiPriority="0" w:name="List Continue 5" w:locked="1"/>
    <w:lsdException w:uiPriority="0" w:name="Message Header" w:locked="1"/>
    <w:lsdException w:qFormat="1" w:unhideWhenUsed="0" w:uiPriority="0" w:semiHidden="0" w:name="Subtitle"/>
    <w:lsdException w:uiPriority="0" w:name="Salutation" w:locked="1"/>
    <w:lsdException w:uiPriority="0" w:name="Date" w:locked="1"/>
    <w:lsdException w:uiPriority="0" w:name="Body Text First Indent" w:locked="1"/>
    <w:lsdException w:uiPriority="0" w:name="Body Text First Indent 2" w:locked="1"/>
    <w:lsdException w:uiPriority="0" w:name="Note Heading" w:locked="1"/>
    <w:lsdException w:uiPriority="0" w:name="Body Text 2" w:locked="1"/>
    <w:lsdException w:uiPriority="0" w:name="Body Text 3" w:locked="1"/>
    <w:lsdException w:uiPriority="0" w:name="Body Text Indent 2" w:locked="1"/>
    <w:lsdException w:uiPriority="0" w:name="Body Text Indent 3" w:locked="1"/>
    <w:lsdException w:uiPriority="0" w:name="Block Text" w:locked="1"/>
    <w:lsdException w:uiPriority="0" w:name="Hyperlink" w:locked="1"/>
    <w:lsdException w:uiPriority="0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0" w:name="Document Map" w:locked="1"/>
    <w:lsdException w:uiPriority="0" w:name="Plain Text" w:locked="1"/>
    <w:lsdException w:uiPriority="0" w:name="E-mail Signature" w:locked="1"/>
    <w:lsdException w:uiPriority="0" w:name="Normal (Web)" w:locked="1"/>
    <w:lsdException w:uiPriority="0" w:name="HTML Acronym" w:locked="1"/>
    <w:lsdException w:uiPriority="0" w:name="HTML Address" w:locked="1"/>
    <w:lsdException w:uiPriority="0" w:name="HTML Cite" w:locked="1"/>
    <w:lsdException w:uiPriority="0" w:name="HTML Code" w:locked="1"/>
    <w:lsdException w:uiPriority="0" w:name="HTML Definition" w:locked="1"/>
    <w:lsdException w:uiPriority="0" w:name="HTML Keyboard" w:locked="1"/>
    <w:lsdException w:uiPriority="0" w:name="HTML Preformatted" w:locked="1"/>
    <w:lsdException w:uiPriority="0" w:name="HTML Sample" w:locked="1"/>
    <w:lsdException w:uiPriority="0" w:name="HTML Typewriter" w:locked="1"/>
    <w:lsdException w:uiPriority="0" w:name="HTML Variable" w:locked="1"/>
    <w:lsdException w:uiPriority="0" w:name="annotation subject" w:locked="1"/>
    <w:lsdException w:unhideWhenUsed="0" w:uiPriority="99" w:name="Balloon Text" w:locked="1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paragraph" w:styleId="2">
    <w:name w:val="Balloon Text"/>
    <w:basedOn w:val="1"/>
    <w:link w:val="9"/>
    <w:semiHidden/>
    <w:locked/>
    <w:uiPriority w:val="99"/>
    <w:rPr>
      <w:sz w:val="18"/>
      <w:szCs w:val="18"/>
    </w:rPr>
  </w:style>
  <w:style w:type="paragraph" w:styleId="3">
    <w:name w:val="footer"/>
    <w:basedOn w:val="1"/>
    <w:link w:val="7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8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6">
    <w:name w:val="page number"/>
    <w:basedOn w:val="5"/>
    <w:semiHidden/>
    <w:unhideWhenUsed/>
    <w:locked/>
    <w:uiPriority w:val="0"/>
    <w:rPr/>
  </w:style>
  <w:style w:type="character" w:customStyle="1" w:styleId="7">
    <w:name w:val="Footer Char"/>
    <w:basedOn w:val="5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Header Char"/>
    <w:basedOn w:val="5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9">
    <w:name w:val="Balloon Text Char"/>
    <w:basedOn w:val="5"/>
    <w:link w:val="2"/>
    <w:semiHidden/>
    <w:locked/>
    <w:uiPriority w:val="99"/>
    <w:rPr>
      <w:rFonts w:ascii="Times New Roman" w:hAnsi="Times New Roman"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http:/sdwm.org</Company>
  <Pages>3</Pages>
  <Words>229</Words>
  <Characters>1310</Characters>
  <Lines>0</Lines>
  <Paragraphs>0</Paragraphs>
  <TotalTime>0</TotalTime>
  <ScaleCrop>false</ScaleCrop>
  <LinksUpToDate>false</LinksUpToDate>
  <CharactersWithSpaces>0</CharactersWithSpaces>
  <Application>WPS Office 个人版_9.1.0.4567_{F1E327BC-269C-435d-A152-05C5408002CA}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2014-05-20T07:26:00Z</dcterms:created>
  <dc:creator>SDWM</dc:creator>
  <cp:lastModifiedBy>lmy20110407</cp:lastModifiedBy>
  <cp:lastPrinted>2014-05-27T02:12:00Z</cp:lastPrinted>
  <dcterms:modified xsi:type="dcterms:W3CDTF">2014-05-30T07:08:55Z</dcterms:modified>
  <dc:title>附件1：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2052-9.1.0.4567</vt:lpwstr>
  </property>
</Properties>
</file>