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b/>
          <w:bCs/>
          <w:sz w:val="44"/>
          <w:highlight w:val="none"/>
        </w:rPr>
      </w:pPr>
      <w:bookmarkStart w:id="0" w:name="_GoBack"/>
      <w:bookmarkEnd w:id="0"/>
      <w:r>
        <w:rPr>
          <w:rFonts w:hint="eastAsia"/>
          <w:b/>
          <w:bCs/>
          <w:sz w:val="44"/>
          <w:highlight w:val="none"/>
        </w:rPr>
        <w:t>县政府部门保留的行政许可中介服务事项清单</w:t>
      </w:r>
    </w:p>
    <w:p>
      <w:pPr>
        <w:spacing w:afterLines="50"/>
        <w:jc w:val="center"/>
        <w:rPr>
          <w:sz w:val="32"/>
          <w:szCs w:val="32"/>
          <w:highlight w:val="none"/>
        </w:rPr>
      </w:pPr>
      <w:r>
        <w:rPr>
          <w:rFonts w:hint="eastAsia"/>
          <w:sz w:val="32"/>
          <w:szCs w:val="32"/>
          <w:highlight w:val="none"/>
        </w:rPr>
        <w:t>（共</w:t>
      </w:r>
      <w:r>
        <w:rPr>
          <w:rFonts w:hint="eastAsia"/>
          <w:sz w:val="32"/>
          <w:szCs w:val="32"/>
          <w:highlight w:val="none"/>
          <w:lang w:val="en-US" w:eastAsia="zh-CN"/>
        </w:rPr>
        <w:t>57</w:t>
      </w:r>
      <w:r>
        <w:rPr>
          <w:rFonts w:hint="eastAsia"/>
          <w:sz w:val="32"/>
          <w:szCs w:val="32"/>
          <w:highlight w:val="none"/>
        </w:rPr>
        <w:t>项）</w:t>
      </w:r>
    </w:p>
    <w:tbl>
      <w:tblPr>
        <w:tblStyle w:val="7"/>
        <w:tblW w:w="1383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6"/>
        <w:gridCol w:w="1195"/>
        <w:gridCol w:w="1812"/>
        <w:gridCol w:w="1246"/>
        <w:gridCol w:w="1701"/>
        <w:gridCol w:w="3402"/>
        <w:gridCol w:w="1843"/>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7" w:hRule="atLeast"/>
          <w:tblHeader/>
          <w:jc w:val="center"/>
        </w:trPr>
        <w:tc>
          <w:tcPr>
            <w:tcW w:w="506" w:type="dxa"/>
            <w:vAlign w:val="center"/>
          </w:tcPr>
          <w:p>
            <w:pPr>
              <w:jc w:val="center"/>
              <w:rPr>
                <w:rFonts w:ascii="黑体" w:hAnsi="黑体" w:eastAsia="黑体" w:cs="黑体"/>
                <w:szCs w:val="21"/>
                <w:highlight w:val="none"/>
              </w:rPr>
            </w:pPr>
            <w:r>
              <w:rPr>
                <w:rFonts w:hint="eastAsia" w:ascii="黑体" w:hAnsi="黑体" w:eastAsia="黑体" w:cs="黑体"/>
                <w:szCs w:val="21"/>
                <w:highlight w:val="none"/>
              </w:rPr>
              <w:t>序号</w:t>
            </w:r>
          </w:p>
        </w:tc>
        <w:tc>
          <w:tcPr>
            <w:tcW w:w="1195" w:type="dxa"/>
            <w:vAlign w:val="center"/>
          </w:tcPr>
          <w:p>
            <w:pPr>
              <w:jc w:val="center"/>
              <w:rPr>
                <w:rFonts w:ascii="黑体" w:hAnsi="黑体" w:eastAsia="黑体" w:cs="黑体"/>
                <w:szCs w:val="21"/>
                <w:highlight w:val="none"/>
              </w:rPr>
            </w:pPr>
            <w:r>
              <w:rPr>
                <w:rFonts w:hint="eastAsia" w:ascii="黑体" w:hAnsi="黑体" w:eastAsia="黑体" w:cs="黑体"/>
                <w:szCs w:val="21"/>
                <w:highlight w:val="none"/>
              </w:rPr>
              <w:t>行政许可</w:t>
            </w:r>
          </w:p>
          <w:p>
            <w:pPr>
              <w:jc w:val="center"/>
              <w:rPr>
                <w:rFonts w:ascii="黑体" w:hAnsi="黑体" w:eastAsia="黑体" w:cs="黑体"/>
                <w:szCs w:val="21"/>
                <w:highlight w:val="none"/>
              </w:rPr>
            </w:pPr>
            <w:r>
              <w:rPr>
                <w:rFonts w:hint="eastAsia" w:ascii="黑体" w:hAnsi="黑体" w:eastAsia="黑体" w:cs="黑体"/>
                <w:szCs w:val="21"/>
                <w:highlight w:val="none"/>
              </w:rPr>
              <w:t>事项编码</w:t>
            </w:r>
          </w:p>
        </w:tc>
        <w:tc>
          <w:tcPr>
            <w:tcW w:w="1812" w:type="dxa"/>
            <w:vAlign w:val="center"/>
          </w:tcPr>
          <w:p>
            <w:pPr>
              <w:jc w:val="center"/>
              <w:rPr>
                <w:rFonts w:ascii="黑体" w:hAnsi="黑体" w:eastAsia="黑体" w:cs="黑体"/>
                <w:szCs w:val="21"/>
                <w:highlight w:val="none"/>
              </w:rPr>
            </w:pPr>
            <w:r>
              <w:rPr>
                <w:rFonts w:hint="eastAsia" w:ascii="黑体" w:hAnsi="黑体" w:eastAsia="黑体" w:cs="黑体"/>
                <w:szCs w:val="21"/>
                <w:highlight w:val="none"/>
              </w:rPr>
              <w:t>行政许可</w:t>
            </w:r>
          </w:p>
          <w:p>
            <w:pPr>
              <w:jc w:val="center"/>
              <w:rPr>
                <w:rFonts w:ascii="黑体" w:hAnsi="黑体" w:eastAsia="黑体" w:cs="黑体"/>
                <w:szCs w:val="21"/>
                <w:highlight w:val="none"/>
              </w:rPr>
            </w:pPr>
            <w:r>
              <w:rPr>
                <w:rFonts w:hint="eastAsia" w:ascii="黑体" w:hAnsi="黑体" w:eastAsia="黑体" w:cs="黑体"/>
                <w:szCs w:val="21"/>
                <w:highlight w:val="none"/>
              </w:rPr>
              <w:t>事项名称</w:t>
            </w:r>
          </w:p>
        </w:tc>
        <w:tc>
          <w:tcPr>
            <w:tcW w:w="1246" w:type="dxa"/>
            <w:vAlign w:val="center"/>
          </w:tcPr>
          <w:p>
            <w:pPr>
              <w:jc w:val="center"/>
              <w:rPr>
                <w:rFonts w:ascii="黑体" w:hAnsi="黑体" w:eastAsia="黑体" w:cs="黑体"/>
                <w:szCs w:val="21"/>
                <w:highlight w:val="none"/>
              </w:rPr>
            </w:pPr>
            <w:r>
              <w:rPr>
                <w:rFonts w:hint="eastAsia" w:ascii="黑体" w:hAnsi="黑体" w:eastAsia="黑体" w:cs="黑体"/>
                <w:szCs w:val="21"/>
                <w:highlight w:val="none"/>
              </w:rPr>
              <w:t>审批部门</w:t>
            </w:r>
          </w:p>
        </w:tc>
        <w:tc>
          <w:tcPr>
            <w:tcW w:w="1701" w:type="dxa"/>
            <w:vAlign w:val="center"/>
          </w:tcPr>
          <w:p>
            <w:pPr>
              <w:jc w:val="center"/>
              <w:rPr>
                <w:rFonts w:ascii="黑体" w:hAnsi="黑体" w:eastAsia="黑体" w:cs="黑体"/>
                <w:szCs w:val="21"/>
                <w:highlight w:val="none"/>
              </w:rPr>
            </w:pPr>
            <w:r>
              <w:rPr>
                <w:rFonts w:hint="eastAsia" w:ascii="黑体" w:hAnsi="黑体" w:eastAsia="黑体" w:cs="黑体"/>
                <w:szCs w:val="21"/>
                <w:highlight w:val="none"/>
              </w:rPr>
              <w:t>中介服务</w:t>
            </w:r>
          </w:p>
          <w:p>
            <w:pPr>
              <w:jc w:val="center"/>
              <w:rPr>
                <w:rFonts w:ascii="黑体" w:hAnsi="黑体" w:eastAsia="黑体" w:cs="黑体"/>
                <w:szCs w:val="21"/>
                <w:highlight w:val="none"/>
              </w:rPr>
            </w:pPr>
            <w:r>
              <w:rPr>
                <w:rFonts w:hint="eastAsia" w:ascii="黑体" w:hAnsi="黑体" w:eastAsia="黑体" w:cs="黑体"/>
                <w:szCs w:val="21"/>
                <w:highlight w:val="none"/>
              </w:rPr>
              <w:t>事项名称</w:t>
            </w:r>
          </w:p>
        </w:tc>
        <w:tc>
          <w:tcPr>
            <w:tcW w:w="3402" w:type="dxa"/>
            <w:vAlign w:val="center"/>
          </w:tcPr>
          <w:p>
            <w:pPr>
              <w:jc w:val="center"/>
              <w:rPr>
                <w:rFonts w:ascii="黑体" w:hAnsi="黑体" w:eastAsia="黑体" w:cs="黑体"/>
                <w:szCs w:val="21"/>
                <w:highlight w:val="none"/>
              </w:rPr>
            </w:pPr>
            <w:r>
              <w:rPr>
                <w:rFonts w:hint="eastAsia" w:ascii="黑体" w:hAnsi="黑体" w:eastAsia="黑体" w:cs="黑体"/>
                <w:szCs w:val="21"/>
                <w:highlight w:val="none"/>
              </w:rPr>
              <w:t>中介服务设定依据</w:t>
            </w:r>
          </w:p>
        </w:tc>
        <w:tc>
          <w:tcPr>
            <w:tcW w:w="1843" w:type="dxa"/>
            <w:vAlign w:val="center"/>
          </w:tcPr>
          <w:p>
            <w:pPr>
              <w:jc w:val="center"/>
              <w:rPr>
                <w:rFonts w:ascii="黑体" w:hAnsi="黑体" w:eastAsia="黑体" w:cs="黑体"/>
                <w:szCs w:val="21"/>
                <w:highlight w:val="none"/>
              </w:rPr>
            </w:pPr>
            <w:r>
              <w:rPr>
                <w:rFonts w:hint="eastAsia" w:ascii="黑体" w:hAnsi="黑体" w:eastAsia="黑体" w:cs="黑体"/>
                <w:szCs w:val="21"/>
                <w:highlight w:val="none"/>
              </w:rPr>
              <w:t>中介机构提供的要件名称</w:t>
            </w:r>
          </w:p>
        </w:tc>
        <w:tc>
          <w:tcPr>
            <w:tcW w:w="2131" w:type="dxa"/>
            <w:vAlign w:val="center"/>
          </w:tcPr>
          <w:p>
            <w:pPr>
              <w:jc w:val="center"/>
              <w:rPr>
                <w:rFonts w:ascii="黑体" w:hAnsi="黑体" w:eastAsia="黑体" w:cs="黑体"/>
                <w:szCs w:val="21"/>
                <w:highlight w:val="none"/>
              </w:rPr>
            </w:pPr>
            <w:r>
              <w:rPr>
                <w:rFonts w:hint="eastAsia" w:ascii="黑体" w:hAnsi="黑体" w:eastAsia="黑体" w:cs="黑体"/>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atLeast"/>
          <w:jc w:val="center"/>
        </w:trPr>
        <w:tc>
          <w:tcPr>
            <w:tcW w:w="506" w:type="dxa"/>
            <w:vAlign w:val="center"/>
          </w:tcPr>
          <w:p>
            <w:pPr>
              <w:jc w:val="center"/>
              <w:rPr>
                <w:sz w:val="18"/>
                <w:szCs w:val="18"/>
                <w:highlight w:val="none"/>
              </w:rPr>
            </w:pPr>
            <w:r>
              <w:rPr>
                <w:rFonts w:hint="eastAsia"/>
                <w:sz w:val="18"/>
                <w:szCs w:val="18"/>
                <w:highlight w:val="none"/>
              </w:rPr>
              <w:t>1</w:t>
            </w:r>
          </w:p>
        </w:tc>
        <w:tc>
          <w:tcPr>
            <w:tcW w:w="1195" w:type="dxa"/>
            <w:vAlign w:val="center"/>
          </w:tcPr>
          <w:p>
            <w:pPr>
              <w:jc w:val="center"/>
              <w:rPr>
                <w:sz w:val="18"/>
                <w:szCs w:val="18"/>
                <w:highlight w:val="none"/>
              </w:rPr>
            </w:pPr>
            <w:r>
              <w:rPr>
                <w:rFonts w:hint="eastAsia" w:ascii="宋体" w:hAnsi="宋体" w:cs="宋体"/>
                <w:kern w:val="0"/>
                <w:sz w:val="20"/>
                <w:highlight w:val="none"/>
              </w:rPr>
              <w:t>22007</w:t>
            </w:r>
          </w:p>
        </w:tc>
        <w:tc>
          <w:tcPr>
            <w:tcW w:w="1812" w:type="dxa"/>
            <w:vAlign w:val="center"/>
          </w:tcPr>
          <w:p>
            <w:pPr>
              <w:rPr>
                <w:rFonts w:ascii="宋体" w:hAnsi="宋体" w:cs="宋体"/>
                <w:sz w:val="18"/>
                <w:szCs w:val="18"/>
                <w:highlight w:val="none"/>
              </w:rPr>
            </w:pPr>
            <w:r>
              <w:rPr>
                <w:rFonts w:hint="eastAsia" w:ascii="宋体" w:hAnsi="宋体" w:cs="宋体"/>
                <w:sz w:val="18"/>
                <w:szCs w:val="18"/>
                <w:highlight w:val="none"/>
              </w:rPr>
              <w:t xml:space="preserve">企业、事业单位、社会团体等投资建设的固定资产投资项目核准           </w:t>
            </w:r>
          </w:p>
        </w:tc>
        <w:tc>
          <w:tcPr>
            <w:tcW w:w="1246" w:type="dxa"/>
            <w:vAlign w:val="center"/>
          </w:tcPr>
          <w:p>
            <w:pPr>
              <w:rPr>
                <w:rFonts w:ascii="宋体" w:hAnsi="宋体" w:cs="宋体"/>
                <w:sz w:val="18"/>
                <w:szCs w:val="18"/>
                <w:highlight w:val="none"/>
              </w:rPr>
            </w:pPr>
            <w:r>
              <w:rPr>
                <w:rFonts w:hint="eastAsia" w:ascii="宋体" w:hAnsi="宋体" w:cs="宋体"/>
                <w:sz w:val="18"/>
                <w:szCs w:val="18"/>
                <w:highlight w:val="none"/>
              </w:rPr>
              <w:t>县行政审批局</w:t>
            </w:r>
          </w:p>
        </w:tc>
        <w:tc>
          <w:tcPr>
            <w:tcW w:w="1701" w:type="dxa"/>
            <w:vAlign w:val="center"/>
          </w:tcPr>
          <w:p>
            <w:pPr>
              <w:rPr>
                <w:rFonts w:ascii="宋体" w:hAnsi="宋体" w:cs="宋体"/>
                <w:sz w:val="18"/>
                <w:szCs w:val="18"/>
                <w:highlight w:val="none"/>
              </w:rPr>
            </w:pPr>
            <w:r>
              <w:rPr>
                <w:rFonts w:hint="eastAsia" w:ascii="宋体" w:hAnsi="宋体" w:cs="宋体"/>
                <w:sz w:val="18"/>
                <w:szCs w:val="18"/>
                <w:highlight w:val="none"/>
              </w:rPr>
              <w:t>编制项目申请报告</w:t>
            </w:r>
          </w:p>
        </w:tc>
        <w:tc>
          <w:tcPr>
            <w:tcW w:w="3402" w:type="dxa"/>
            <w:vAlign w:val="center"/>
          </w:tcPr>
          <w:p>
            <w:pPr>
              <w:rPr>
                <w:rFonts w:ascii="宋体" w:hAnsi="宋体" w:cs="宋体"/>
                <w:sz w:val="18"/>
                <w:szCs w:val="18"/>
                <w:highlight w:val="none"/>
              </w:rPr>
            </w:pPr>
            <w:r>
              <w:rPr>
                <w:rFonts w:hint="eastAsia" w:ascii="宋体" w:hAnsi="宋体" w:cs="宋体"/>
                <w:sz w:val="18"/>
                <w:szCs w:val="18"/>
                <w:highlight w:val="none"/>
              </w:rPr>
              <w:t>《国务院关于投资体制改革的决定》（国发〔2004〕20号）</w:t>
            </w:r>
            <w:r>
              <w:rPr>
                <w:rFonts w:hint="eastAsia" w:ascii="宋体" w:hAnsi="宋体" w:cs="宋体"/>
                <w:sz w:val="18"/>
                <w:szCs w:val="18"/>
                <w:highlight w:val="none"/>
              </w:rPr>
              <w:br w:type="textWrapping"/>
            </w:r>
            <w:r>
              <w:rPr>
                <w:rFonts w:hint="eastAsia" w:ascii="宋体" w:hAnsi="宋体" w:cs="宋体"/>
                <w:sz w:val="18"/>
                <w:szCs w:val="18"/>
                <w:highlight w:val="none"/>
              </w:rPr>
              <w:t>《政府核准投资项目管理办法》（国家发展改革委第11号令）第三条、第九条</w:t>
            </w:r>
            <w:r>
              <w:rPr>
                <w:rFonts w:hint="eastAsia" w:ascii="宋体" w:hAnsi="宋体" w:cs="宋体"/>
                <w:sz w:val="18"/>
                <w:szCs w:val="18"/>
                <w:highlight w:val="none"/>
              </w:rPr>
              <w:br w:type="textWrapping"/>
            </w:r>
            <w:r>
              <w:rPr>
                <w:rFonts w:hint="eastAsia" w:ascii="宋体" w:hAnsi="宋体" w:cs="宋体"/>
                <w:sz w:val="18"/>
                <w:szCs w:val="18"/>
                <w:highlight w:val="none"/>
              </w:rPr>
              <w:t>《河北省政府核准投资项目实施办法》（冀政〔2014〕120号）第三条、第九条</w:t>
            </w:r>
          </w:p>
        </w:tc>
        <w:tc>
          <w:tcPr>
            <w:tcW w:w="1843" w:type="dxa"/>
            <w:vAlign w:val="center"/>
          </w:tcPr>
          <w:p>
            <w:pPr>
              <w:rPr>
                <w:rFonts w:ascii="宋体" w:hAnsi="宋体" w:cs="宋体"/>
                <w:sz w:val="18"/>
                <w:szCs w:val="18"/>
                <w:highlight w:val="none"/>
              </w:rPr>
            </w:pPr>
            <w:r>
              <w:rPr>
                <w:rFonts w:hint="eastAsia" w:ascii="宋体" w:hAnsi="宋体" w:cs="宋体"/>
                <w:sz w:val="18"/>
                <w:szCs w:val="18"/>
                <w:highlight w:val="none"/>
              </w:rPr>
              <w:t>项目申请报告</w:t>
            </w:r>
          </w:p>
        </w:tc>
        <w:tc>
          <w:tcPr>
            <w:tcW w:w="2131" w:type="dxa"/>
            <w:vAlign w:val="center"/>
          </w:tcPr>
          <w:p>
            <w:pPr>
              <w:rPr>
                <w:rFonts w:ascii="宋体" w:hAnsi="宋体" w:cs="宋体"/>
                <w:sz w:val="18"/>
                <w:szCs w:val="18"/>
                <w:highlight w:val="none"/>
              </w:rPr>
            </w:pPr>
            <w:r>
              <w:rPr>
                <w:rFonts w:hint="eastAsia" w:ascii="宋体" w:hAnsi="宋体" w:cs="宋体"/>
                <w:sz w:val="18"/>
                <w:szCs w:val="18"/>
                <w:highlight w:val="none"/>
              </w:rPr>
              <w:t>除具备相应资质的中介机构编制外，也可由申请人自行编制。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atLeast"/>
          <w:jc w:val="center"/>
        </w:trPr>
        <w:tc>
          <w:tcPr>
            <w:tcW w:w="506" w:type="dxa"/>
            <w:vAlign w:val="center"/>
          </w:tcPr>
          <w:p>
            <w:pPr>
              <w:jc w:val="center"/>
              <w:rPr>
                <w:sz w:val="18"/>
                <w:szCs w:val="18"/>
                <w:highlight w:val="none"/>
              </w:rPr>
            </w:pPr>
            <w:r>
              <w:rPr>
                <w:rFonts w:hint="eastAsia"/>
                <w:sz w:val="18"/>
                <w:szCs w:val="18"/>
                <w:highlight w:val="none"/>
              </w:rPr>
              <w:t>2</w:t>
            </w:r>
          </w:p>
        </w:tc>
        <w:tc>
          <w:tcPr>
            <w:tcW w:w="1195" w:type="dxa"/>
            <w:vAlign w:val="center"/>
          </w:tcPr>
          <w:p>
            <w:pPr>
              <w:jc w:val="center"/>
              <w:rPr>
                <w:sz w:val="18"/>
                <w:szCs w:val="18"/>
                <w:highlight w:val="none"/>
              </w:rPr>
            </w:pPr>
            <w:r>
              <w:rPr>
                <w:rFonts w:hint="eastAsia" w:ascii="宋体" w:hAnsi="宋体" w:cs="宋体"/>
                <w:kern w:val="0"/>
                <w:sz w:val="20"/>
                <w:highlight w:val="none"/>
              </w:rPr>
              <w:t>22007</w:t>
            </w:r>
          </w:p>
        </w:tc>
        <w:tc>
          <w:tcPr>
            <w:tcW w:w="1812" w:type="dxa"/>
            <w:vAlign w:val="center"/>
          </w:tcPr>
          <w:p>
            <w:pPr>
              <w:rPr>
                <w:rFonts w:ascii="宋体" w:hAnsi="宋体" w:cs="宋体"/>
                <w:sz w:val="18"/>
                <w:szCs w:val="18"/>
                <w:highlight w:val="none"/>
              </w:rPr>
            </w:pPr>
            <w:r>
              <w:rPr>
                <w:rFonts w:hint="eastAsia" w:ascii="宋体" w:hAnsi="宋体" w:cs="宋体"/>
                <w:sz w:val="18"/>
                <w:szCs w:val="18"/>
                <w:highlight w:val="none"/>
              </w:rPr>
              <w:t xml:space="preserve">企业、事业单位、社会团体等投资建设的固定资产投资项目核准         </w:t>
            </w:r>
          </w:p>
        </w:tc>
        <w:tc>
          <w:tcPr>
            <w:tcW w:w="1246" w:type="dxa"/>
            <w:vAlign w:val="center"/>
          </w:tcPr>
          <w:p>
            <w:pPr>
              <w:rPr>
                <w:rFonts w:ascii="宋体" w:hAnsi="宋体" w:cs="宋体"/>
                <w:sz w:val="18"/>
                <w:szCs w:val="18"/>
                <w:highlight w:val="none"/>
              </w:rPr>
            </w:pPr>
            <w:r>
              <w:rPr>
                <w:rFonts w:hint="eastAsia" w:ascii="宋体" w:hAnsi="宋体" w:cs="宋体"/>
                <w:sz w:val="18"/>
                <w:szCs w:val="18"/>
                <w:highlight w:val="none"/>
              </w:rPr>
              <w:t>县行政审批局</w:t>
            </w:r>
          </w:p>
        </w:tc>
        <w:tc>
          <w:tcPr>
            <w:tcW w:w="1701" w:type="dxa"/>
            <w:vAlign w:val="center"/>
          </w:tcPr>
          <w:p>
            <w:pPr>
              <w:rPr>
                <w:rFonts w:ascii="宋体" w:hAnsi="宋体" w:cs="宋体"/>
                <w:sz w:val="18"/>
                <w:szCs w:val="18"/>
                <w:highlight w:val="none"/>
              </w:rPr>
            </w:pPr>
            <w:r>
              <w:rPr>
                <w:rFonts w:hint="eastAsia" w:ascii="宋体" w:hAnsi="宋体" w:cs="宋体"/>
                <w:sz w:val="18"/>
                <w:szCs w:val="18"/>
                <w:highlight w:val="none"/>
              </w:rPr>
              <w:t>编制重大固定资产投资项目社会稳定风险分析报告</w:t>
            </w:r>
          </w:p>
        </w:tc>
        <w:tc>
          <w:tcPr>
            <w:tcW w:w="3402" w:type="dxa"/>
            <w:vAlign w:val="center"/>
          </w:tcPr>
          <w:p>
            <w:pPr>
              <w:rPr>
                <w:rFonts w:ascii="宋体" w:hAnsi="宋体" w:cs="宋体"/>
                <w:sz w:val="18"/>
                <w:szCs w:val="18"/>
                <w:highlight w:val="none"/>
              </w:rPr>
            </w:pPr>
            <w:r>
              <w:rPr>
                <w:rFonts w:hint="eastAsia" w:ascii="宋体" w:hAnsi="宋体" w:cs="宋体"/>
                <w:sz w:val="18"/>
                <w:szCs w:val="18"/>
                <w:highlight w:val="none"/>
              </w:rPr>
              <w:t>《国家发展改革委重大固定资产投资项目社会稳定风险评估暂行办法》（发改投资〔2012〕2492号）第三条</w:t>
            </w:r>
          </w:p>
          <w:p>
            <w:pPr>
              <w:rPr>
                <w:rFonts w:ascii="宋体" w:hAnsi="宋体" w:cs="宋体"/>
                <w:sz w:val="18"/>
                <w:szCs w:val="18"/>
                <w:highlight w:val="none"/>
              </w:rPr>
            </w:pPr>
            <w:r>
              <w:rPr>
                <w:rFonts w:hint="eastAsia" w:ascii="宋体" w:hAnsi="宋体" w:cs="宋体"/>
                <w:sz w:val="18"/>
                <w:szCs w:val="18"/>
                <w:highlight w:val="none"/>
              </w:rPr>
              <w:t>《河北省重大固定资产投资项目社会稳定风险评估办法》（</w:t>
            </w:r>
            <w:r>
              <w:rPr>
                <w:rFonts w:ascii="宋体" w:hAnsi="宋体" w:cs="宋体"/>
                <w:sz w:val="18"/>
                <w:szCs w:val="18"/>
                <w:highlight w:val="none"/>
              </w:rPr>
              <w:t>冀发改投资〔2016〕1号</w:t>
            </w:r>
            <w:r>
              <w:rPr>
                <w:rFonts w:hint="eastAsia" w:ascii="宋体" w:hAnsi="宋体" w:cs="宋体"/>
                <w:sz w:val="18"/>
                <w:szCs w:val="18"/>
                <w:highlight w:val="none"/>
              </w:rPr>
              <w:t>）第三条、第七条、第十条</w:t>
            </w:r>
          </w:p>
        </w:tc>
        <w:tc>
          <w:tcPr>
            <w:tcW w:w="1843" w:type="dxa"/>
            <w:vAlign w:val="center"/>
          </w:tcPr>
          <w:p>
            <w:pPr>
              <w:rPr>
                <w:rFonts w:ascii="宋体" w:hAnsi="宋体" w:cs="宋体"/>
                <w:sz w:val="18"/>
                <w:szCs w:val="18"/>
                <w:highlight w:val="none"/>
              </w:rPr>
            </w:pPr>
            <w:r>
              <w:rPr>
                <w:rFonts w:hint="eastAsia" w:ascii="宋体" w:hAnsi="宋体" w:cs="宋体"/>
                <w:sz w:val="18"/>
                <w:szCs w:val="18"/>
                <w:highlight w:val="none"/>
              </w:rPr>
              <w:t>重大固定资产投资项目社会稳定风险分析报告</w:t>
            </w:r>
          </w:p>
        </w:tc>
        <w:tc>
          <w:tcPr>
            <w:tcW w:w="2131" w:type="dxa"/>
            <w:vAlign w:val="center"/>
          </w:tcPr>
          <w:p>
            <w:pPr>
              <w:rPr>
                <w:rFonts w:ascii="宋体" w:hAnsi="宋体" w:cs="宋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atLeast"/>
          <w:jc w:val="center"/>
        </w:trPr>
        <w:tc>
          <w:tcPr>
            <w:tcW w:w="506" w:type="dxa"/>
            <w:vAlign w:val="center"/>
          </w:tcPr>
          <w:p>
            <w:pPr>
              <w:jc w:val="center"/>
              <w:rPr>
                <w:sz w:val="18"/>
                <w:szCs w:val="18"/>
                <w:highlight w:val="none"/>
              </w:rPr>
            </w:pPr>
            <w:r>
              <w:rPr>
                <w:rFonts w:hint="eastAsia"/>
                <w:sz w:val="18"/>
                <w:szCs w:val="18"/>
                <w:highlight w:val="none"/>
              </w:rPr>
              <w:t>3</w:t>
            </w:r>
          </w:p>
        </w:tc>
        <w:tc>
          <w:tcPr>
            <w:tcW w:w="1195" w:type="dxa"/>
            <w:vAlign w:val="center"/>
          </w:tcPr>
          <w:p>
            <w:pPr>
              <w:widowControl/>
              <w:jc w:val="center"/>
              <w:rPr>
                <w:sz w:val="18"/>
                <w:szCs w:val="18"/>
                <w:highlight w:val="none"/>
              </w:rPr>
            </w:pPr>
            <w:r>
              <w:rPr>
                <w:rFonts w:hint="eastAsia" w:ascii="宋体" w:hAnsi="宋体" w:cs="宋体"/>
                <w:kern w:val="0"/>
                <w:sz w:val="20"/>
                <w:highlight w:val="none"/>
              </w:rPr>
              <w:t>22006</w:t>
            </w:r>
          </w:p>
        </w:tc>
        <w:tc>
          <w:tcPr>
            <w:tcW w:w="1812" w:type="dxa"/>
            <w:vAlign w:val="center"/>
          </w:tcPr>
          <w:p>
            <w:pPr>
              <w:rPr>
                <w:rFonts w:ascii="宋体" w:hAnsi="宋体" w:cs="宋体"/>
                <w:sz w:val="18"/>
                <w:szCs w:val="18"/>
                <w:highlight w:val="none"/>
              </w:rPr>
            </w:pPr>
            <w:r>
              <w:rPr>
                <w:rFonts w:hint="eastAsia" w:ascii="宋体" w:hAnsi="宋体" w:cs="宋体"/>
                <w:sz w:val="18"/>
                <w:szCs w:val="18"/>
                <w:highlight w:val="none"/>
              </w:rPr>
              <w:t>固定资产投资项目节能评估和审查</w:t>
            </w:r>
          </w:p>
        </w:tc>
        <w:tc>
          <w:tcPr>
            <w:tcW w:w="1246" w:type="dxa"/>
            <w:vAlign w:val="center"/>
          </w:tcPr>
          <w:p>
            <w:pPr>
              <w:rPr>
                <w:rFonts w:ascii="宋体" w:hAnsi="宋体" w:cs="宋体"/>
                <w:sz w:val="18"/>
                <w:szCs w:val="18"/>
                <w:highlight w:val="none"/>
              </w:rPr>
            </w:pPr>
            <w:r>
              <w:rPr>
                <w:rFonts w:hint="eastAsia" w:ascii="宋体" w:hAnsi="宋体" w:cs="宋体"/>
                <w:sz w:val="18"/>
                <w:szCs w:val="18"/>
                <w:highlight w:val="none"/>
              </w:rPr>
              <w:t>县行政审批局</w:t>
            </w:r>
          </w:p>
        </w:tc>
        <w:tc>
          <w:tcPr>
            <w:tcW w:w="1701" w:type="dxa"/>
            <w:vAlign w:val="center"/>
          </w:tcPr>
          <w:p>
            <w:pPr>
              <w:rPr>
                <w:rFonts w:ascii="宋体" w:hAnsi="宋体" w:cs="宋体"/>
                <w:sz w:val="18"/>
                <w:szCs w:val="18"/>
                <w:highlight w:val="none"/>
              </w:rPr>
            </w:pPr>
            <w:r>
              <w:rPr>
                <w:rFonts w:hint="eastAsia" w:ascii="宋体" w:hAnsi="宋体" w:cs="宋体"/>
                <w:sz w:val="18"/>
                <w:szCs w:val="18"/>
                <w:highlight w:val="none"/>
              </w:rPr>
              <w:t>编写节能专项报告</w:t>
            </w:r>
          </w:p>
        </w:tc>
        <w:tc>
          <w:tcPr>
            <w:tcW w:w="3402" w:type="dxa"/>
            <w:vAlign w:val="center"/>
          </w:tcPr>
          <w:p>
            <w:pPr>
              <w:rPr>
                <w:rFonts w:ascii="宋体" w:hAnsi="宋体" w:cs="宋体"/>
                <w:sz w:val="18"/>
                <w:szCs w:val="18"/>
                <w:highlight w:val="none"/>
              </w:rPr>
            </w:pPr>
            <w:r>
              <w:rPr>
                <w:rFonts w:hint="eastAsia" w:ascii="宋体" w:hAnsi="宋体" w:cs="宋体"/>
                <w:sz w:val="18"/>
                <w:szCs w:val="18"/>
                <w:highlight w:val="none"/>
              </w:rPr>
              <w:t>《中华人民共和国节约能源法》第十五条　</w:t>
            </w:r>
            <w:r>
              <w:rPr>
                <w:rFonts w:hint="eastAsia" w:ascii="宋体" w:hAnsi="宋体" w:cs="宋体"/>
                <w:sz w:val="18"/>
                <w:szCs w:val="18"/>
                <w:highlight w:val="none"/>
              </w:rPr>
              <w:br w:type="textWrapping"/>
            </w:r>
            <w:r>
              <w:rPr>
                <w:rFonts w:hint="eastAsia" w:ascii="宋体" w:hAnsi="宋体" w:cs="宋体"/>
                <w:sz w:val="18"/>
                <w:szCs w:val="18"/>
                <w:highlight w:val="none"/>
              </w:rPr>
              <w:t>《国务院关于加强节能工作的决定》（国发〔2006〕28号）</w:t>
            </w:r>
            <w:r>
              <w:rPr>
                <w:rFonts w:hint="eastAsia" w:ascii="宋体" w:hAnsi="宋体" w:cs="宋体"/>
                <w:sz w:val="18"/>
                <w:szCs w:val="18"/>
                <w:highlight w:val="none"/>
              </w:rPr>
              <w:br w:type="textWrapping"/>
            </w:r>
            <w:r>
              <w:rPr>
                <w:rFonts w:hint="eastAsia" w:ascii="宋体" w:hAnsi="宋体" w:cs="宋体"/>
                <w:sz w:val="18"/>
                <w:szCs w:val="18"/>
                <w:highlight w:val="none"/>
              </w:rPr>
              <w:t>《固定资产投资项目节能评估和审查暂行办法》（2010年国家发展改革委令第6号）第三条、第七条</w:t>
            </w:r>
          </w:p>
          <w:p>
            <w:pPr>
              <w:rPr>
                <w:rFonts w:ascii="宋体" w:hAnsi="宋体" w:cs="宋体"/>
                <w:sz w:val="18"/>
                <w:szCs w:val="18"/>
                <w:highlight w:val="none"/>
              </w:rPr>
            </w:pPr>
            <w:r>
              <w:rPr>
                <w:rFonts w:hint="eastAsia" w:ascii="宋体" w:hAnsi="宋体" w:cs="宋体"/>
                <w:sz w:val="18"/>
                <w:szCs w:val="18"/>
                <w:highlight w:val="none"/>
              </w:rPr>
              <w:t>《河北省固定资产投资项目节能评估和审查暂行办法》（冀政办函〔2008〕20号）第二条、第八条</w:t>
            </w:r>
          </w:p>
        </w:tc>
        <w:tc>
          <w:tcPr>
            <w:tcW w:w="1843" w:type="dxa"/>
            <w:vAlign w:val="center"/>
          </w:tcPr>
          <w:p>
            <w:pPr>
              <w:rPr>
                <w:rFonts w:ascii="宋体" w:hAnsi="宋体" w:cs="宋体"/>
                <w:sz w:val="18"/>
                <w:szCs w:val="18"/>
                <w:highlight w:val="none"/>
              </w:rPr>
            </w:pPr>
            <w:r>
              <w:rPr>
                <w:rFonts w:hint="eastAsia" w:ascii="宋体" w:hAnsi="宋体" w:cs="宋体"/>
                <w:sz w:val="18"/>
                <w:szCs w:val="18"/>
                <w:highlight w:val="none"/>
              </w:rPr>
              <w:t>节能专项报告</w:t>
            </w:r>
          </w:p>
        </w:tc>
        <w:tc>
          <w:tcPr>
            <w:tcW w:w="2131" w:type="dxa"/>
            <w:vAlign w:val="center"/>
          </w:tcPr>
          <w:p>
            <w:pPr>
              <w:rPr>
                <w:rFonts w:ascii="宋体" w:hAnsi="宋体" w:cs="宋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atLeast"/>
          <w:jc w:val="center"/>
        </w:trPr>
        <w:tc>
          <w:tcPr>
            <w:tcW w:w="506" w:type="dxa"/>
            <w:vAlign w:val="center"/>
          </w:tcPr>
          <w:p>
            <w:pPr>
              <w:jc w:val="center"/>
              <w:rPr>
                <w:sz w:val="18"/>
                <w:szCs w:val="18"/>
                <w:highlight w:val="none"/>
              </w:rPr>
            </w:pPr>
            <w:r>
              <w:rPr>
                <w:rFonts w:hint="eastAsia"/>
                <w:sz w:val="18"/>
                <w:szCs w:val="18"/>
                <w:highlight w:val="none"/>
              </w:rPr>
              <w:t>4</w:t>
            </w:r>
          </w:p>
        </w:tc>
        <w:tc>
          <w:tcPr>
            <w:tcW w:w="1195" w:type="dxa"/>
            <w:vAlign w:val="center"/>
          </w:tcPr>
          <w:p>
            <w:pPr>
              <w:jc w:val="center"/>
              <w:rPr>
                <w:sz w:val="18"/>
                <w:szCs w:val="18"/>
                <w:highlight w:val="none"/>
              </w:rPr>
            </w:pPr>
            <w:r>
              <w:rPr>
                <w:rFonts w:hint="eastAsia" w:ascii="宋体" w:hAnsi="宋体" w:cs="宋体"/>
                <w:kern w:val="0"/>
                <w:sz w:val="20"/>
                <w:highlight w:val="none"/>
              </w:rPr>
              <w:t>22009</w:t>
            </w:r>
          </w:p>
        </w:tc>
        <w:tc>
          <w:tcPr>
            <w:tcW w:w="1812" w:type="dxa"/>
            <w:vAlign w:val="center"/>
          </w:tcPr>
          <w:p>
            <w:pPr>
              <w:rPr>
                <w:rFonts w:ascii="宋体" w:hAnsi="宋体" w:cs="宋体"/>
                <w:sz w:val="18"/>
                <w:szCs w:val="18"/>
                <w:highlight w:val="none"/>
              </w:rPr>
            </w:pPr>
            <w:r>
              <w:rPr>
                <w:rFonts w:hint="eastAsia" w:ascii="宋体" w:hAnsi="宋体" w:cs="宋体"/>
                <w:sz w:val="18"/>
                <w:szCs w:val="18"/>
                <w:highlight w:val="none"/>
              </w:rPr>
              <w:t>工业、商贸流通业、信息化领域技术改造项目节能审查</w:t>
            </w:r>
          </w:p>
        </w:tc>
        <w:tc>
          <w:tcPr>
            <w:tcW w:w="1246" w:type="dxa"/>
            <w:vAlign w:val="center"/>
          </w:tcPr>
          <w:p>
            <w:pPr>
              <w:rPr>
                <w:rFonts w:hint="eastAsia" w:ascii="宋体" w:hAnsi="宋体" w:eastAsia="宋体" w:cs="宋体"/>
                <w:sz w:val="18"/>
                <w:szCs w:val="18"/>
                <w:highlight w:val="none"/>
                <w:lang w:eastAsia="zh-CN"/>
              </w:rPr>
            </w:pPr>
            <w:r>
              <w:rPr>
                <w:rFonts w:hint="eastAsia" w:ascii="宋体" w:hAnsi="宋体" w:cs="宋体"/>
                <w:sz w:val="18"/>
                <w:szCs w:val="18"/>
                <w:highlight w:val="none"/>
              </w:rPr>
              <w:t>县</w:t>
            </w:r>
            <w:r>
              <w:rPr>
                <w:rFonts w:hint="eastAsia" w:ascii="宋体" w:hAnsi="宋体" w:cs="宋体"/>
                <w:sz w:val="18"/>
                <w:szCs w:val="18"/>
                <w:highlight w:val="none"/>
                <w:lang w:eastAsia="zh-CN"/>
              </w:rPr>
              <w:t>行政审批局</w:t>
            </w:r>
          </w:p>
        </w:tc>
        <w:tc>
          <w:tcPr>
            <w:tcW w:w="1701" w:type="dxa"/>
            <w:vAlign w:val="center"/>
          </w:tcPr>
          <w:p>
            <w:pPr>
              <w:rPr>
                <w:rFonts w:ascii="宋体" w:hAnsi="宋体" w:cs="宋体"/>
                <w:sz w:val="18"/>
                <w:szCs w:val="18"/>
                <w:highlight w:val="none"/>
              </w:rPr>
            </w:pPr>
            <w:r>
              <w:rPr>
                <w:rFonts w:hint="eastAsia" w:ascii="宋体" w:hAnsi="宋体" w:cs="宋体"/>
                <w:sz w:val="18"/>
                <w:szCs w:val="18"/>
                <w:highlight w:val="none"/>
              </w:rPr>
              <w:t>编制项目申请报告</w:t>
            </w:r>
          </w:p>
        </w:tc>
        <w:tc>
          <w:tcPr>
            <w:tcW w:w="3402" w:type="dxa"/>
            <w:vAlign w:val="center"/>
          </w:tcPr>
          <w:p>
            <w:pPr>
              <w:rPr>
                <w:rFonts w:ascii="宋体" w:hAnsi="宋体" w:cs="宋体"/>
                <w:sz w:val="18"/>
                <w:szCs w:val="18"/>
                <w:highlight w:val="none"/>
              </w:rPr>
            </w:pPr>
            <w:r>
              <w:rPr>
                <w:rFonts w:hint="eastAsia" w:ascii="宋体" w:hAnsi="宋体" w:cs="宋体"/>
                <w:sz w:val="18"/>
                <w:szCs w:val="18"/>
                <w:highlight w:val="none"/>
              </w:rPr>
              <w:t>《河北省工业和信息化厅关于印发&lt;河北省工业企业技术改造管理暂行办法&gt;的通知》（冀工信规〔2011〕200号）第七条</w:t>
            </w:r>
          </w:p>
        </w:tc>
        <w:tc>
          <w:tcPr>
            <w:tcW w:w="1843" w:type="dxa"/>
            <w:vAlign w:val="center"/>
          </w:tcPr>
          <w:p>
            <w:pPr>
              <w:rPr>
                <w:rFonts w:ascii="宋体" w:hAnsi="宋体" w:cs="宋体"/>
                <w:sz w:val="18"/>
                <w:szCs w:val="18"/>
                <w:highlight w:val="none"/>
              </w:rPr>
            </w:pPr>
            <w:r>
              <w:rPr>
                <w:rFonts w:hint="eastAsia" w:ascii="宋体" w:hAnsi="宋体" w:cs="宋体"/>
                <w:sz w:val="18"/>
                <w:szCs w:val="18"/>
                <w:highlight w:val="none"/>
              </w:rPr>
              <w:t>项目申请报告</w:t>
            </w:r>
          </w:p>
        </w:tc>
        <w:tc>
          <w:tcPr>
            <w:tcW w:w="2131" w:type="dxa"/>
            <w:vAlign w:val="center"/>
          </w:tcPr>
          <w:p>
            <w:pPr>
              <w:rPr>
                <w:rFonts w:ascii="宋体" w:hAnsi="宋体" w:cs="宋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atLeast"/>
          <w:jc w:val="center"/>
        </w:trPr>
        <w:tc>
          <w:tcPr>
            <w:tcW w:w="506" w:type="dxa"/>
            <w:vAlign w:val="center"/>
          </w:tcPr>
          <w:p>
            <w:pPr>
              <w:jc w:val="center"/>
              <w:rPr>
                <w:sz w:val="18"/>
                <w:szCs w:val="18"/>
                <w:highlight w:val="none"/>
              </w:rPr>
            </w:pPr>
            <w:r>
              <w:rPr>
                <w:rFonts w:hint="eastAsia"/>
                <w:sz w:val="18"/>
                <w:szCs w:val="18"/>
                <w:highlight w:val="none"/>
              </w:rPr>
              <w:t>5</w:t>
            </w:r>
          </w:p>
        </w:tc>
        <w:tc>
          <w:tcPr>
            <w:tcW w:w="1195" w:type="dxa"/>
            <w:vAlign w:val="center"/>
          </w:tcPr>
          <w:p>
            <w:pPr>
              <w:jc w:val="center"/>
              <w:rPr>
                <w:sz w:val="18"/>
                <w:szCs w:val="18"/>
                <w:highlight w:val="none"/>
              </w:rPr>
            </w:pPr>
            <w:r>
              <w:rPr>
                <w:rFonts w:hint="eastAsia" w:ascii="宋体" w:hAnsi="宋体" w:cs="宋体"/>
                <w:kern w:val="0"/>
                <w:sz w:val="20"/>
                <w:highlight w:val="none"/>
              </w:rPr>
              <w:t>22010</w:t>
            </w:r>
          </w:p>
        </w:tc>
        <w:tc>
          <w:tcPr>
            <w:tcW w:w="1812" w:type="dxa"/>
            <w:vAlign w:val="center"/>
          </w:tcPr>
          <w:p>
            <w:pPr>
              <w:rPr>
                <w:rFonts w:ascii="宋体" w:hAnsi="宋体" w:cs="宋体"/>
                <w:sz w:val="18"/>
                <w:szCs w:val="18"/>
                <w:highlight w:val="none"/>
              </w:rPr>
            </w:pPr>
            <w:r>
              <w:rPr>
                <w:rFonts w:hint="eastAsia" w:ascii="宋体" w:hAnsi="宋体" w:cs="宋体"/>
                <w:sz w:val="18"/>
                <w:szCs w:val="18"/>
                <w:highlight w:val="none"/>
              </w:rPr>
              <w:t>实施中等及中等以下学历教育、学前教育、自学考试助学及其他文化教育的学校设立、变更和终止审批</w:t>
            </w:r>
          </w:p>
        </w:tc>
        <w:tc>
          <w:tcPr>
            <w:tcW w:w="1246" w:type="dxa"/>
            <w:vAlign w:val="center"/>
          </w:tcPr>
          <w:p>
            <w:pPr>
              <w:rPr>
                <w:rFonts w:ascii="宋体" w:hAnsi="宋体" w:cs="宋体"/>
                <w:sz w:val="18"/>
                <w:szCs w:val="18"/>
                <w:highlight w:val="none"/>
              </w:rPr>
            </w:pPr>
            <w:r>
              <w:rPr>
                <w:rFonts w:hint="eastAsia" w:ascii="宋体" w:hAnsi="宋体" w:cs="宋体"/>
                <w:sz w:val="18"/>
                <w:szCs w:val="18"/>
                <w:highlight w:val="none"/>
              </w:rPr>
              <w:t>县行政审批局</w:t>
            </w:r>
          </w:p>
        </w:tc>
        <w:tc>
          <w:tcPr>
            <w:tcW w:w="1701" w:type="dxa"/>
            <w:vAlign w:val="center"/>
          </w:tcPr>
          <w:p>
            <w:pPr>
              <w:rPr>
                <w:rFonts w:ascii="宋体" w:hAnsi="宋体" w:cs="宋体"/>
                <w:sz w:val="18"/>
                <w:szCs w:val="18"/>
                <w:highlight w:val="none"/>
              </w:rPr>
            </w:pPr>
            <w:r>
              <w:rPr>
                <w:rFonts w:hint="eastAsia" w:ascii="宋体" w:hAnsi="宋体" w:cs="宋体"/>
                <w:sz w:val="18"/>
                <w:szCs w:val="18"/>
                <w:highlight w:val="none"/>
              </w:rPr>
              <w:t>民办学校设立资产有效证明</w:t>
            </w:r>
          </w:p>
        </w:tc>
        <w:tc>
          <w:tcPr>
            <w:tcW w:w="3402" w:type="dxa"/>
            <w:vAlign w:val="center"/>
          </w:tcPr>
          <w:p>
            <w:pPr>
              <w:rPr>
                <w:rFonts w:ascii="宋体" w:hAnsi="宋体" w:cs="宋体"/>
                <w:sz w:val="18"/>
                <w:szCs w:val="18"/>
                <w:highlight w:val="none"/>
              </w:rPr>
            </w:pPr>
            <w:r>
              <w:rPr>
                <w:rFonts w:hint="eastAsia" w:ascii="宋体" w:hAnsi="宋体" w:cs="宋体"/>
                <w:sz w:val="18"/>
                <w:szCs w:val="18"/>
                <w:highlight w:val="none"/>
              </w:rPr>
              <w:t>《中华人民共和国民办教育促进法》第十二条、第十四条</w:t>
            </w:r>
          </w:p>
        </w:tc>
        <w:tc>
          <w:tcPr>
            <w:tcW w:w="1843" w:type="dxa"/>
            <w:vAlign w:val="center"/>
          </w:tcPr>
          <w:p>
            <w:pPr>
              <w:rPr>
                <w:rFonts w:ascii="宋体" w:hAnsi="宋体" w:cs="宋体"/>
                <w:sz w:val="18"/>
                <w:szCs w:val="18"/>
                <w:highlight w:val="none"/>
              </w:rPr>
            </w:pPr>
            <w:r>
              <w:rPr>
                <w:rFonts w:hint="eastAsia" w:ascii="宋体" w:hAnsi="宋体" w:cs="宋体"/>
                <w:sz w:val="18"/>
                <w:szCs w:val="18"/>
                <w:highlight w:val="none"/>
              </w:rPr>
              <w:t>验资报告</w:t>
            </w:r>
          </w:p>
        </w:tc>
        <w:tc>
          <w:tcPr>
            <w:tcW w:w="2131" w:type="dxa"/>
            <w:vAlign w:val="center"/>
          </w:tcPr>
          <w:p>
            <w:pPr>
              <w:rPr>
                <w:rFonts w:ascii="宋体" w:hAnsi="宋体" w:cs="宋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atLeast"/>
          <w:jc w:val="center"/>
        </w:trPr>
        <w:tc>
          <w:tcPr>
            <w:tcW w:w="506" w:type="dxa"/>
            <w:vAlign w:val="center"/>
          </w:tcPr>
          <w:p>
            <w:pPr>
              <w:jc w:val="center"/>
              <w:rPr>
                <w:sz w:val="18"/>
                <w:szCs w:val="18"/>
                <w:highlight w:val="none"/>
              </w:rPr>
            </w:pPr>
            <w:r>
              <w:rPr>
                <w:rFonts w:hint="eastAsia"/>
                <w:sz w:val="18"/>
                <w:szCs w:val="18"/>
                <w:highlight w:val="none"/>
              </w:rPr>
              <w:t>6</w:t>
            </w:r>
          </w:p>
        </w:tc>
        <w:tc>
          <w:tcPr>
            <w:tcW w:w="1195" w:type="dxa"/>
            <w:vAlign w:val="center"/>
          </w:tcPr>
          <w:p>
            <w:pPr>
              <w:jc w:val="center"/>
              <w:rPr>
                <w:sz w:val="18"/>
                <w:szCs w:val="18"/>
                <w:highlight w:val="none"/>
              </w:rPr>
            </w:pPr>
            <w:r>
              <w:rPr>
                <w:rFonts w:hint="eastAsia" w:ascii="宋体" w:hAnsi="宋体" w:cs="宋体"/>
                <w:kern w:val="0"/>
                <w:sz w:val="20"/>
                <w:highlight w:val="none"/>
              </w:rPr>
              <w:t>22010</w:t>
            </w:r>
          </w:p>
        </w:tc>
        <w:tc>
          <w:tcPr>
            <w:tcW w:w="1812" w:type="dxa"/>
            <w:vAlign w:val="center"/>
          </w:tcPr>
          <w:p>
            <w:pPr>
              <w:rPr>
                <w:rFonts w:ascii="宋体" w:hAnsi="宋体" w:cs="宋体"/>
                <w:sz w:val="18"/>
                <w:szCs w:val="18"/>
                <w:highlight w:val="none"/>
              </w:rPr>
            </w:pPr>
            <w:r>
              <w:rPr>
                <w:rFonts w:hint="eastAsia" w:ascii="宋体" w:hAnsi="宋体" w:cs="宋体"/>
                <w:sz w:val="18"/>
                <w:szCs w:val="18"/>
                <w:highlight w:val="none"/>
              </w:rPr>
              <w:t>实施中等及中等以下学历教育、学前教育、自学考试助学及其他文化教育的学校设立、变更和终止审批</w:t>
            </w:r>
          </w:p>
        </w:tc>
        <w:tc>
          <w:tcPr>
            <w:tcW w:w="1246" w:type="dxa"/>
            <w:vAlign w:val="center"/>
          </w:tcPr>
          <w:p>
            <w:pPr>
              <w:rPr>
                <w:rFonts w:ascii="宋体" w:hAnsi="宋体" w:cs="宋体"/>
                <w:sz w:val="18"/>
                <w:szCs w:val="18"/>
                <w:highlight w:val="none"/>
              </w:rPr>
            </w:pPr>
            <w:r>
              <w:rPr>
                <w:rFonts w:hint="eastAsia" w:ascii="宋体" w:hAnsi="宋体" w:cs="宋体"/>
                <w:sz w:val="18"/>
                <w:szCs w:val="18"/>
                <w:highlight w:val="none"/>
              </w:rPr>
              <w:t>县行政审批局</w:t>
            </w:r>
          </w:p>
        </w:tc>
        <w:tc>
          <w:tcPr>
            <w:tcW w:w="1701" w:type="dxa"/>
            <w:vAlign w:val="center"/>
          </w:tcPr>
          <w:p>
            <w:pPr>
              <w:rPr>
                <w:rFonts w:ascii="宋体" w:hAnsi="宋体" w:cs="宋体"/>
                <w:sz w:val="18"/>
                <w:szCs w:val="18"/>
                <w:highlight w:val="none"/>
              </w:rPr>
            </w:pPr>
            <w:r>
              <w:rPr>
                <w:rFonts w:hint="eastAsia" w:ascii="宋体" w:hAnsi="宋体" w:cs="宋体"/>
                <w:sz w:val="18"/>
                <w:szCs w:val="18"/>
                <w:highlight w:val="none"/>
              </w:rPr>
              <w:t>民办学校变更举办者核准财务清算</w:t>
            </w:r>
          </w:p>
        </w:tc>
        <w:tc>
          <w:tcPr>
            <w:tcW w:w="3402" w:type="dxa"/>
            <w:vAlign w:val="center"/>
          </w:tcPr>
          <w:p>
            <w:pPr>
              <w:rPr>
                <w:rFonts w:ascii="宋体" w:hAnsi="宋体" w:cs="宋体"/>
                <w:sz w:val="18"/>
                <w:szCs w:val="18"/>
                <w:highlight w:val="none"/>
              </w:rPr>
            </w:pPr>
            <w:r>
              <w:rPr>
                <w:rFonts w:hint="eastAsia" w:ascii="宋体" w:hAnsi="宋体" w:cs="宋体"/>
                <w:sz w:val="18"/>
                <w:szCs w:val="18"/>
                <w:highlight w:val="none"/>
              </w:rPr>
              <w:t>《中华人民共和国民办教育促进法》第五十四条</w:t>
            </w:r>
          </w:p>
        </w:tc>
        <w:tc>
          <w:tcPr>
            <w:tcW w:w="1843" w:type="dxa"/>
            <w:vAlign w:val="center"/>
          </w:tcPr>
          <w:p>
            <w:pPr>
              <w:rPr>
                <w:rFonts w:ascii="宋体" w:hAnsi="宋体" w:cs="宋体"/>
                <w:sz w:val="18"/>
                <w:szCs w:val="18"/>
                <w:highlight w:val="none"/>
              </w:rPr>
            </w:pPr>
            <w:r>
              <w:rPr>
                <w:rFonts w:hint="eastAsia" w:ascii="宋体" w:hAnsi="宋体" w:cs="宋体"/>
                <w:sz w:val="18"/>
                <w:szCs w:val="18"/>
                <w:highlight w:val="none"/>
              </w:rPr>
              <w:t>财务清算报告</w:t>
            </w:r>
          </w:p>
        </w:tc>
        <w:tc>
          <w:tcPr>
            <w:tcW w:w="2131" w:type="dxa"/>
            <w:vAlign w:val="center"/>
          </w:tcPr>
          <w:p>
            <w:pPr>
              <w:rPr>
                <w:rFonts w:ascii="宋体" w:hAnsi="宋体" w:cs="宋体"/>
                <w:sz w:val="18"/>
                <w:szCs w:val="18"/>
                <w:highlight w:val="none"/>
              </w:rPr>
            </w:pPr>
            <w:r>
              <w:rPr>
                <w:rFonts w:hint="eastAsia" w:ascii="宋体" w:hAnsi="宋体" w:cs="宋体"/>
                <w:sz w:val="18"/>
                <w:szCs w:val="18"/>
                <w:highlight w:val="none"/>
              </w:rPr>
              <w:t>除具备相应资质的中介机构编制外，也可由申请人自行编制。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atLeast"/>
          <w:jc w:val="center"/>
        </w:trPr>
        <w:tc>
          <w:tcPr>
            <w:tcW w:w="506" w:type="dxa"/>
            <w:vAlign w:val="center"/>
          </w:tcPr>
          <w:p>
            <w:pPr>
              <w:jc w:val="center"/>
              <w:rPr>
                <w:sz w:val="18"/>
                <w:szCs w:val="18"/>
                <w:highlight w:val="none"/>
              </w:rPr>
            </w:pPr>
            <w:r>
              <w:rPr>
                <w:rFonts w:hint="eastAsia"/>
                <w:sz w:val="18"/>
                <w:szCs w:val="18"/>
                <w:highlight w:val="none"/>
              </w:rPr>
              <w:t>7</w:t>
            </w:r>
          </w:p>
        </w:tc>
        <w:tc>
          <w:tcPr>
            <w:tcW w:w="1195" w:type="dxa"/>
            <w:vAlign w:val="center"/>
          </w:tcPr>
          <w:p>
            <w:pPr>
              <w:jc w:val="center"/>
              <w:rPr>
                <w:sz w:val="18"/>
                <w:szCs w:val="18"/>
                <w:highlight w:val="none"/>
              </w:rPr>
            </w:pPr>
            <w:r>
              <w:rPr>
                <w:rFonts w:hint="eastAsia" w:ascii="宋体" w:hAnsi="宋体" w:cs="宋体"/>
                <w:kern w:val="0"/>
                <w:sz w:val="20"/>
                <w:highlight w:val="none"/>
              </w:rPr>
              <w:t>22012</w:t>
            </w:r>
          </w:p>
        </w:tc>
        <w:tc>
          <w:tcPr>
            <w:tcW w:w="1812" w:type="dxa"/>
            <w:vAlign w:val="center"/>
          </w:tcPr>
          <w:p>
            <w:pPr>
              <w:rPr>
                <w:rFonts w:ascii="宋体" w:hAnsi="宋体" w:cs="宋体"/>
                <w:sz w:val="18"/>
                <w:szCs w:val="18"/>
                <w:highlight w:val="none"/>
              </w:rPr>
            </w:pPr>
            <w:r>
              <w:rPr>
                <w:rFonts w:hint="eastAsia" w:ascii="宋体" w:hAnsi="宋体" w:cs="宋体"/>
                <w:sz w:val="18"/>
                <w:szCs w:val="18"/>
                <w:highlight w:val="none"/>
              </w:rPr>
              <w:t>教师资格认定</w:t>
            </w:r>
          </w:p>
        </w:tc>
        <w:tc>
          <w:tcPr>
            <w:tcW w:w="1246" w:type="dxa"/>
            <w:vAlign w:val="center"/>
          </w:tcPr>
          <w:p>
            <w:pPr>
              <w:rPr>
                <w:rFonts w:ascii="宋体" w:hAnsi="宋体" w:cs="宋体"/>
                <w:sz w:val="18"/>
                <w:szCs w:val="18"/>
                <w:highlight w:val="none"/>
              </w:rPr>
            </w:pPr>
            <w:r>
              <w:rPr>
                <w:rFonts w:hint="eastAsia" w:ascii="宋体" w:hAnsi="宋体" w:cs="宋体"/>
                <w:sz w:val="18"/>
                <w:szCs w:val="18"/>
                <w:highlight w:val="none"/>
              </w:rPr>
              <w:t>县行政审批局</w:t>
            </w:r>
          </w:p>
        </w:tc>
        <w:tc>
          <w:tcPr>
            <w:tcW w:w="1701" w:type="dxa"/>
            <w:vAlign w:val="center"/>
          </w:tcPr>
          <w:p>
            <w:pPr>
              <w:rPr>
                <w:rFonts w:ascii="宋体" w:hAnsi="宋体" w:cs="宋体"/>
                <w:sz w:val="18"/>
                <w:szCs w:val="18"/>
                <w:highlight w:val="none"/>
              </w:rPr>
            </w:pPr>
            <w:r>
              <w:rPr>
                <w:rFonts w:hint="eastAsia" w:ascii="宋体" w:hAnsi="宋体" w:cs="宋体"/>
                <w:sz w:val="18"/>
                <w:szCs w:val="18"/>
                <w:highlight w:val="none"/>
              </w:rPr>
              <w:t>教师资格申请人员体格检查</w:t>
            </w:r>
          </w:p>
        </w:tc>
        <w:tc>
          <w:tcPr>
            <w:tcW w:w="3402" w:type="dxa"/>
            <w:vAlign w:val="center"/>
          </w:tcPr>
          <w:p>
            <w:pPr>
              <w:rPr>
                <w:rFonts w:ascii="宋体" w:hAnsi="宋体" w:cs="宋体"/>
                <w:sz w:val="18"/>
                <w:szCs w:val="18"/>
                <w:highlight w:val="none"/>
              </w:rPr>
            </w:pPr>
            <w:r>
              <w:rPr>
                <w:rFonts w:hint="eastAsia" w:ascii="宋体" w:hAnsi="宋体" w:cs="宋体"/>
                <w:sz w:val="18"/>
                <w:szCs w:val="18"/>
                <w:highlight w:val="none"/>
              </w:rPr>
              <w:t>《教师资格条例》第六条</w:t>
            </w:r>
          </w:p>
        </w:tc>
        <w:tc>
          <w:tcPr>
            <w:tcW w:w="1843" w:type="dxa"/>
            <w:vAlign w:val="center"/>
          </w:tcPr>
          <w:p>
            <w:pPr>
              <w:rPr>
                <w:rFonts w:ascii="宋体" w:hAnsi="宋体" w:cs="宋体"/>
                <w:sz w:val="18"/>
                <w:szCs w:val="18"/>
                <w:highlight w:val="none"/>
              </w:rPr>
            </w:pPr>
            <w:r>
              <w:rPr>
                <w:rFonts w:hint="eastAsia" w:ascii="宋体" w:hAnsi="宋体" w:cs="宋体"/>
                <w:sz w:val="18"/>
                <w:szCs w:val="18"/>
                <w:highlight w:val="none"/>
              </w:rPr>
              <w:t>教师资格申请人员体检表</w:t>
            </w:r>
          </w:p>
        </w:tc>
        <w:tc>
          <w:tcPr>
            <w:tcW w:w="2131" w:type="dxa"/>
            <w:vAlign w:val="center"/>
          </w:tcPr>
          <w:p>
            <w:pPr>
              <w:rPr>
                <w:rFonts w:ascii="宋体" w:hAnsi="宋体" w:cs="宋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atLeast"/>
          <w:jc w:val="center"/>
        </w:trPr>
        <w:tc>
          <w:tcPr>
            <w:tcW w:w="506" w:type="dxa"/>
            <w:vAlign w:val="center"/>
          </w:tcPr>
          <w:p>
            <w:pPr>
              <w:jc w:val="center"/>
              <w:rPr>
                <w:sz w:val="18"/>
                <w:szCs w:val="18"/>
                <w:highlight w:val="none"/>
              </w:rPr>
            </w:pPr>
            <w:r>
              <w:rPr>
                <w:rFonts w:hint="eastAsia"/>
                <w:sz w:val="18"/>
                <w:szCs w:val="18"/>
                <w:highlight w:val="none"/>
              </w:rPr>
              <w:t>8</w:t>
            </w:r>
          </w:p>
        </w:tc>
        <w:tc>
          <w:tcPr>
            <w:tcW w:w="1195" w:type="dxa"/>
            <w:vAlign w:val="center"/>
          </w:tcPr>
          <w:p>
            <w:pPr>
              <w:jc w:val="center"/>
              <w:rPr>
                <w:sz w:val="18"/>
                <w:szCs w:val="18"/>
                <w:highlight w:val="none"/>
              </w:rPr>
            </w:pPr>
            <w:r>
              <w:rPr>
                <w:rFonts w:hint="eastAsia"/>
                <w:sz w:val="18"/>
                <w:szCs w:val="18"/>
                <w:highlight w:val="none"/>
              </w:rPr>
              <w:t>05037</w:t>
            </w:r>
          </w:p>
        </w:tc>
        <w:tc>
          <w:tcPr>
            <w:tcW w:w="1812" w:type="dxa"/>
            <w:vAlign w:val="center"/>
          </w:tcPr>
          <w:p>
            <w:pPr>
              <w:rPr>
                <w:rFonts w:ascii="宋体" w:hAnsi="宋体" w:cs="宋体"/>
                <w:sz w:val="18"/>
                <w:szCs w:val="18"/>
                <w:highlight w:val="none"/>
              </w:rPr>
            </w:pPr>
            <w:r>
              <w:rPr>
                <w:rFonts w:hint="eastAsia" w:ascii="宋体" w:hAnsi="宋体" w:cs="宋体"/>
                <w:sz w:val="18"/>
                <w:szCs w:val="18"/>
                <w:highlight w:val="none"/>
              </w:rPr>
              <w:t>建设工程消防验收</w:t>
            </w:r>
          </w:p>
        </w:tc>
        <w:tc>
          <w:tcPr>
            <w:tcW w:w="1246" w:type="dxa"/>
            <w:vAlign w:val="center"/>
          </w:tcPr>
          <w:p>
            <w:pPr>
              <w:rPr>
                <w:rFonts w:ascii="宋体" w:hAnsi="宋体" w:cs="宋体"/>
                <w:sz w:val="18"/>
                <w:szCs w:val="18"/>
                <w:highlight w:val="none"/>
              </w:rPr>
            </w:pPr>
            <w:r>
              <w:rPr>
                <w:rFonts w:hint="eastAsia" w:ascii="宋体" w:hAnsi="宋体" w:cs="宋体"/>
                <w:sz w:val="18"/>
                <w:szCs w:val="18"/>
                <w:highlight w:val="none"/>
              </w:rPr>
              <w:t>县公安消防大队</w:t>
            </w:r>
          </w:p>
        </w:tc>
        <w:tc>
          <w:tcPr>
            <w:tcW w:w="1701" w:type="dxa"/>
            <w:vAlign w:val="center"/>
          </w:tcPr>
          <w:p>
            <w:pPr>
              <w:rPr>
                <w:rFonts w:ascii="宋体" w:hAnsi="宋体" w:cs="宋体"/>
                <w:sz w:val="18"/>
                <w:szCs w:val="18"/>
                <w:highlight w:val="none"/>
              </w:rPr>
            </w:pPr>
            <w:r>
              <w:rPr>
                <w:rFonts w:hint="eastAsia" w:ascii="宋体" w:hAnsi="宋体" w:cs="宋体"/>
                <w:sz w:val="18"/>
                <w:szCs w:val="18"/>
                <w:highlight w:val="none"/>
              </w:rPr>
              <w:t>消防产品质量合格证明文件</w:t>
            </w:r>
          </w:p>
        </w:tc>
        <w:tc>
          <w:tcPr>
            <w:tcW w:w="3402" w:type="dxa"/>
            <w:vAlign w:val="center"/>
          </w:tcPr>
          <w:p>
            <w:pPr>
              <w:rPr>
                <w:rFonts w:ascii="宋体" w:hAnsi="宋体" w:cs="宋体"/>
                <w:sz w:val="18"/>
                <w:szCs w:val="18"/>
                <w:highlight w:val="none"/>
              </w:rPr>
            </w:pPr>
            <w:r>
              <w:rPr>
                <w:rFonts w:hint="eastAsia" w:ascii="宋体" w:hAnsi="宋体" w:cs="宋体"/>
                <w:sz w:val="18"/>
                <w:szCs w:val="18"/>
                <w:highlight w:val="none"/>
              </w:rPr>
              <w:t>《建设工程消防监督管理规定》（公安部令2012年第119号）第八条、第二十一条</w:t>
            </w:r>
          </w:p>
        </w:tc>
        <w:tc>
          <w:tcPr>
            <w:tcW w:w="1843" w:type="dxa"/>
            <w:vAlign w:val="center"/>
          </w:tcPr>
          <w:p>
            <w:pPr>
              <w:rPr>
                <w:rFonts w:ascii="宋体" w:hAnsi="宋体" w:cs="宋体"/>
                <w:sz w:val="18"/>
                <w:szCs w:val="18"/>
                <w:highlight w:val="none"/>
              </w:rPr>
            </w:pPr>
            <w:r>
              <w:rPr>
                <w:rFonts w:hint="eastAsia" w:ascii="宋体" w:hAnsi="宋体" w:cs="宋体"/>
                <w:sz w:val="18"/>
                <w:szCs w:val="18"/>
                <w:highlight w:val="none"/>
              </w:rPr>
              <w:t>消防产品设施报告</w:t>
            </w:r>
          </w:p>
        </w:tc>
        <w:tc>
          <w:tcPr>
            <w:tcW w:w="2131" w:type="dxa"/>
            <w:vAlign w:val="center"/>
          </w:tcPr>
          <w:p>
            <w:pPr>
              <w:rPr>
                <w:rFonts w:ascii="宋体" w:hAnsi="宋体" w:cs="宋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atLeast"/>
          <w:jc w:val="center"/>
        </w:trPr>
        <w:tc>
          <w:tcPr>
            <w:tcW w:w="506" w:type="dxa"/>
            <w:vAlign w:val="center"/>
          </w:tcPr>
          <w:p>
            <w:pPr>
              <w:jc w:val="center"/>
              <w:rPr>
                <w:sz w:val="18"/>
                <w:szCs w:val="18"/>
                <w:highlight w:val="none"/>
              </w:rPr>
            </w:pPr>
            <w:r>
              <w:rPr>
                <w:rFonts w:hint="eastAsia"/>
                <w:sz w:val="18"/>
                <w:szCs w:val="18"/>
                <w:highlight w:val="none"/>
              </w:rPr>
              <w:t>9</w:t>
            </w:r>
          </w:p>
        </w:tc>
        <w:tc>
          <w:tcPr>
            <w:tcW w:w="1195" w:type="dxa"/>
            <w:vAlign w:val="center"/>
          </w:tcPr>
          <w:p>
            <w:pPr>
              <w:jc w:val="center"/>
              <w:rPr>
                <w:sz w:val="18"/>
                <w:szCs w:val="18"/>
                <w:highlight w:val="none"/>
              </w:rPr>
            </w:pPr>
            <w:r>
              <w:rPr>
                <w:rFonts w:hint="eastAsia"/>
                <w:sz w:val="18"/>
                <w:szCs w:val="18"/>
                <w:highlight w:val="none"/>
              </w:rPr>
              <w:t>05037</w:t>
            </w:r>
          </w:p>
        </w:tc>
        <w:tc>
          <w:tcPr>
            <w:tcW w:w="1812" w:type="dxa"/>
            <w:vAlign w:val="center"/>
          </w:tcPr>
          <w:p>
            <w:pPr>
              <w:rPr>
                <w:rFonts w:ascii="宋体" w:hAnsi="宋体" w:cs="宋体"/>
                <w:sz w:val="18"/>
                <w:szCs w:val="18"/>
                <w:highlight w:val="none"/>
              </w:rPr>
            </w:pPr>
            <w:r>
              <w:rPr>
                <w:rFonts w:hint="eastAsia" w:ascii="宋体" w:hAnsi="宋体" w:cs="宋体"/>
                <w:sz w:val="18"/>
                <w:szCs w:val="18"/>
                <w:highlight w:val="none"/>
              </w:rPr>
              <w:t>建设工程消防验收</w:t>
            </w:r>
          </w:p>
        </w:tc>
        <w:tc>
          <w:tcPr>
            <w:tcW w:w="1246" w:type="dxa"/>
            <w:vAlign w:val="center"/>
          </w:tcPr>
          <w:p>
            <w:pPr>
              <w:rPr>
                <w:rFonts w:ascii="宋体" w:hAnsi="宋体" w:cs="宋体"/>
                <w:sz w:val="18"/>
                <w:szCs w:val="18"/>
                <w:highlight w:val="none"/>
              </w:rPr>
            </w:pPr>
            <w:r>
              <w:rPr>
                <w:rFonts w:hint="eastAsia" w:ascii="宋体" w:hAnsi="宋体" w:cs="宋体"/>
                <w:sz w:val="18"/>
                <w:szCs w:val="18"/>
                <w:highlight w:val="none"/>
              </w:rPr>
              <w:t>县公安消防大队</w:t>
            </w:r>
          </w:p>
        </w:tc>
        <w:tc>
          <w:tcPr>
            <w:tcW w:w="1701" w:type="dxa"/>
            <w:vAlign w:val="center"/>
          </w:tcPr>
          <w:p>
            <w:pPr>
              <w:rPr>
                <w:rFonts w:ascii="宋体" w:hAnsi="宋体" w:cs="宋体"/>
                <w:sz w:val="18"/>
                <w:szCs w:val="18"/>
                <w:highlight w:val="none"/>
              </w:rPr>
            </w:pPr>
            <w:r>
              <w:rPr>
                <w:rFonts w:hint="eastAsia" w:ascii="宋体" w:hAnsi="宋体" w:cs="宋体"/>
                <w:sz w:val="18"/>
                <w:szCs w:val="18"/>
                <w:highlight w:val="none"/>
              </w:rPr>
              <w:t>具有防火性能要求的建筑构件、建筑材料、装修材料符合国家标准或者行业标准证明文件</w:t>
            </w:r>
          </w:p>
        </w:tc>
        <w:tc>
          <w:tcPr>
            <w:tcW w:w="3402" w:type="dxa"/>
            <w:vAlign w:val="center"/>
          </w:tcPr>
          <w:p>
            <w:pPr>
              <w:rPr>
                <w:rFonts w:ascii="宋体" w:hAnsi="宋体" w:cs="宋体"/>
                <w:sz w:val="18"/>
                <w:szCs w:val="18"/>
                <w:highlight w:val="none"/>
              </w:rPr>
            </w:pPr>
            <w:r>
              <w:rPr>
                <w:rFonts w:hint="eastAsia" w:ascii="宋体" w:hAnsi="宋体" w:cs="宋体"/>
                <w:sz w:val="18"/>
                <w:szCs w:val="18"/>
                <w:highlight w:val="none"/>
              </w:rPr>
              <w:t>《建设工程消防监督管理规定》（公安部令2012年第119号）第八条、第二十一条</w:t>
            </w:r>
          </w:p>
        </w:tc>
        <w:tc>
          <w:tcPr>
            <w:tcW w:w="1843" w:type="dxa"/>
            <w:vAlign w:val="center"/>
          </w:tcPr>
          <w:p>
            <w:pPr>
              <w:rPr>
                <w:rFonts w:ascii="宋体" w:hAnsi="宋体" w:cs="宋体"/>
                <w:sz w:val="18"/>
                <w:szCs w:val="18"/>
                <w:highlight w:val="none"/>
              </w:rPr>
            </w:pPr>
            <w:r>
              <w:rPr>
                <w:rFonts w:hint="eastAsia" w:ascii="宋体" w:hAnsi="宋体" w:cs="宋体"/>
                <w:sz w:val="18"/>
                <w:szCs w:val="18"/>
                <w:highlight w:val="none"/>
              </w:rPr>
              <w:t>检测报告</w:t>
            </w:r>
          </w:p>
        </w:tc>
        <w:tc>
          <w:tcPr>
            <w:tcW w:w="2131" w:type="dxa"/>
            <w:vAlign w:val="center"/>
          </w:tcPr>
          <w:p>
            <w:pPr>
              <w:rPr>
                <w:rFonts w:ascii="宋体" w:hAnsi="宋体" w:cs="宋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atLeast"/>
          <w:jc w:val="center"/>
        </w:trPr>
        <w:tc>
          <w:tcPr>
            <w:tcW w:w="506" w:type="dxa"/>
            <w:vAlign w:val="center"/>
          </w:tcPr>
          <w:p>
            <w:pPr>
              <w:jc w:val="center"/>
              <w:rPr>
                <w:sz w:val="18"/>
                <w:szCs w:val="18"/>
                <w:highlight w:val="none"/>
              </w:rPr>
            </w:pPr>
            <w:r>
              <w:rPr>
                <w:rFonts w:hint="eastAsia"/>
                <w:sz w:val="18"/>
                <w:szCs w:val="18"/>
                <w:highlight w:val="none"/>
              </w:rPr>
              <w:t>10</w:t>
            </w:r>
          </w:p>
        </w:tc>
        <w:tc>
          <w:tcPr>
            <w:tcW w:w="1195" w:type="dxa"/>
            <w:vAlign w:val="center"/>
          </w:tcPr>
          <w:p>
            <w:pPr>
              <w:jc w:val="center"/>
              <w:rPr>
                <w:sz w:val="18"/>
                <w:szCs w:val="18"/>
                <w:highlight w:val="none"/>
              </w:rPr>
            </w:pPr>
            <w:r>
              <w:rPr>
                <w:rFonts w:hint="eastAsia"/>
                <w:sz w:val="18"/>
                <w:szCs w:val="18"/>
                <w:highlight w:val="none"/>
              </w:rPr>
              <w:t>05037</w:t>
            </w:r>
          </w:p>
        </w:tc>
        <w:tc>
          <w:tcPr>
            <w:tcW w:w="1812" w:type="dxa"/>
            <w:vAlign w:val="center"/>
          </w:tcPr>
          <w:p>
            <w:pPr>
              <w:rPr>
                <w:rFonts w:ascii="宋体" w:hAnsi="宋体" w:cs="宋体"/>
                <w:sz w:val="18"/>
                <w:szCs w:val="18"/>
                <w:highlight w:val="none"/>
              </w:rPr>
            </w:pPr>
            <w:r>
              <w:rPr>
                <w:rFonts w:hint="eastAsia" w:ascii="宋体" w:hAnsi="宋体" w:cs="宋体"/>
                <w:sz w:val="18"/>
                <w:szCs w:val="18"/>
                <w:highlight w:val="none"/>
              </w:rPr>
              <w:t>建设工程消防验收</w:t>
            </w:r>
          </w:p>
        </w:tc>
        <w:tc>
          <w:tcPr>
            <w:tcW w:w="1246" w:type="dxa"/>
            <w:vAlign w:val="center"/>
          </w:tcPr>
          <w:p>
            <w:pPr>
              <w:rPr>
                <w:rFonts w:ascii="宋体" w:hAnsi="宋体" w:cs="宋体"/>
                <w:sz w:val="18"/>
                <w:szCs w:val="18"/>
                <w:highlight w:val="none"/>
              </w:rPr>
            </w:pPr>
            <w:r>
              <w:rPr>
                <w:rFonts w:hint="eastAsia" w:ascii="宋体" w:hAnsi="宋体" w:cs="宋体"/>
                <w:sz w:val="18"/>
                <w:szCs w:val="18"/>
                <w:highlight w:val="none"/>
              </w:rPr>
              <w:t>县公安消防大队</w:t>
            </w:r>
          </w:p>
        </w:tc>
        <w:tc>
          <w:tcPr>
            <w:tcW w:w="1701" w:type="dxa"/>
            <w:vAlign w:val="center"/>
          </w:tcPr>
          <w:p>
            <w:pPr>
              <w:rPr>
                <w:rFonts w:ascii="宋体" w:hAnsi="宋体" w:cs="宋体"/>
                <w:sz w:val="18"/>
                <w:szCs w:val="18"/>
                <w:highlight w:val="none"/>
              </w:rPr>
            </w:pPr>
            <w:r>
              <w:rPr>
                <w:rFonts w:hint="eastAsia" w:ascii="宋体" w:hAnsi="宋体" w:cs="宋体"/>
                <w:sz w:val="18"/>
                <w:szCs w:val="18"/>
                <w:highlight w:val="none"/>
              </w:rPr>
              <w:t>出具消防设施检测合格证明文件</w:t>
            </w:r>
          </w:p>
        </w:tc>
        <w:tc>
          <w:tcPr>
            <w:tcW w:w="3402" w:type="dxa"/>
            <w:vAlign w:val="center"/>
          </w:tcPr>
          <w:p>
            <w:pPr>
              <w:rPr>
                <w:rFonts w:ascii="宋体" w:hAnsi="宋体" w:cs="宋体"/>
                <w:sz w:val="18"/>
                <w:szCs w:val="18"/>
                <w:highlight w:val="none"/>
              </w:rPr>
            </w:pPr>
            <w:r>
              <w:rPr>
                <w:rFonts w:hint="eastAsia" w:ascii="宋体" w:hAnsi="宋体" w:cs="宋体"/>
                <w:sz w:val="18"/>
                <w:szCs w:val="18"/>
                <w:highlight w:val="none"/>
              </w:rPr>
              <w:t>《建设工程消防监督管理规定》（公安部令2012年第119号）第十二条、第二十一条</w:t>
            </w:r>
          </w:p>
        </w:tc>
        <w:tc>
          <w:tcPr>
            <w:tcW w:w="1843" w:type="dxa"/>
            <w:vAlign w:val="center"/>
          </w:tcPr>
          <w:p>
            <w:pPr>
              <w:rPr>
                <w:rFonts w:ascii="宋体" w:hAnsi="宋体" w:cs="宋体"/>
                <w:sz w:val="18"/>
                <w:szCs w:val="18"/>
                <w:highlight w:val="none"/>
              </w:rPr>
            </w:pPr>
            <w:r>
              <w:rPr>
                <w:rFonts w:hint="eastAsia" w:ascii="宋体" w:hAnsi="宋体" w:cs="宋体"/>
                <w:sz w:val="18"/>
                <w:szCs w:val="18"/>
                <w:highlight w:val="none"/>
              </w:rPr>
              <w:t>消防设施检测报告</w:t>
            </w:r>
          </w:p>
        </w:tc>
        <w:tc>
          <w:tcPr>
            <w:tcW w:w="2131" w:type="dxa"/>
            <w:vAlign w:val="center"/>
          </w:tcPr>
          <w:p>
            <w:pPr>
              <w:rPr>
                <w:rFonts w:ascii="宋体" w:hAnsi="宋体" w:cs="宋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atLeast"/>
          <w:jc w:val="center"/>
        </w:trPr>
        <w:tc>
          <w:tcPr>
            <w:tcW w:w="506" w:type="dxa"/>
            <w:vAlign w:val="center"/>
          </w:tcPr>
          <w:p>
            <w:pPr>
              <w:jc w:val="center"/>
              <w:rPr>
                <w:sz w:val="18"/>
                <w:szCs w:val="18"/>
                <w:highlight w:val="none"/>
              </w:rPr>
            </w:pPr>
            <w:r>
              <w:rPr>
                <w:rFonts w:hint="eastAsia"/>
                <w:sz w:val="18"/>
                <w:szCs w:val="18"/>
                <w:highlight w:val="none"/>
              </w:rPr>
              <w:t>11</w:t>
            </w:r>
          </w:p>
        </w:tc>
        <w:tc>
          <w:tcPr>
            <w:tcW w:w="1195" w:type="dxa"/>
            <w:vAlign w:val="center"/>
          </w:tcPr>
          <w:p>
            <w:pPr>
              <w:jc w:val="center"/>
              <w:rPr>
                <w:sz w:val="18"/>
                <w:szCs w:val="18"/>
                <w:highlight w:val="none"/>
              </w:rPr>
            </w:pPr>
            <w:r>
              <w:rPr>
                <w:rFonts w:hint="eastAsia" w:ascii="宋体" w:hAnsi="宋体" w:cs="宋体"/>
                <w:kern w:val="0"/>
                <w:sz w:val="20"/>
                <w:highlight w:val="none"/>
              </w:rPr>
              <w:t>22025</w:t>
            </w:r>
          </w:p>
        </w:tc>
        <w:tc>
          <w:tcPr>
            <w:tcW w:w="1812" w:type="dxa"/>
            <w:vAlign w:val="center"/>
          </w:tcPr>
          <w:p>
            <w:pPr>
              <w:rPr>
                <w:rFonts w:ascii="宋体" w:hAnsi="宋体" w:cs="宋体"/>
                <w:sz w:val="18"/>
                <w:szCs w:val="18"/>
                <w:highlight w:val="none"/>
              </w:rPr>
            </w:pPr>
            <w:r>
              <w:rPr>
                <w:rFonts w:hint="eastAsia" w:ascii="宋体" w:hAnsi="宋体" w:cs="宋体"/>
                <w:sz w:val="18"/>
                <w:szCs w:val="18"/>
                <w:highlight w:val="none"/>
              </w:rPr>
              <w:t>社会团体成立、变更、注销登记</w:t>
            </w:r>
          </w:p>
        </w:tc>
        <w:tc>
          <w:tcPr>
            <w:tcW w:w="1246" w:type="dxa"/>
            <w:vAlign w:val="center"/>
          </w:tcPr>
          <w:p>
            <w:pPr>
              <w:rPr>
                <w:rFonts w:ascii="宋体" w:hAnsi="宋体" w:cs="宋体"/>
                <w:sz w:val="18"/>
                <w:szCs w:val="18"/>
                <w:highlight w:val="none"/>
              </w:rPr>
            </w:pPr>
            <w:r>
              <w:rPr>
                <w:rFonts w:hint="eastAsia" w:ascii="宋体" w:hAnsi="宋体" w:cs="宋体"/>
                <w:sz w:val="18"/>
                <w:szCs w:val="18"/>
                <w:highlight w:val="none"/>
              </w:rPr>
              <w:t>县行政审批局</w:t>
            </w:r>
          </w:p>
        </w:tc>
        <w:tc>
          <w:tcPr>
            <w:tcW w:w="1701" w:type="dxa"/>
            <w:vAlign w:val="center"/>
          </w:tcPr>
          <w:p>
            <w:pPr>
              <w:rPr>
                <w:rFonts w:ascii="宋体" w:hAnsi="宋体" w:cs="宋体"/>
                <w:sz w:val="18"/>
                <w:szCs w:val="18"/>
                <w:highlight w:val="none"/>
              </w:rPr>
            </w:pPr>
            <w:r>
              <w:rPr>
                <w:rFonts w:hint="eastAsia" w:ascii="宋体" w:hAnsi="宋体" w:cs="宋体"/>
                <w:sz w:val="18"/>
                <w:szCs w:val="18"/>
                <w:highlight w:val="none"/>
              </w:rPr>
              <w:t>注册登记时，验资报告</w:t>
            </w:r>
          </w:p>
        </w:tc>
        <w:tc>
          <w:tcPr>
            <w:tcW w:w="3402" w:type="dxa"/>
            <w:vAlign w:val="center"/>
          </w:tcPr>
          <w:p>
            <w:pPr>
              <w:rPr>
                <w:rFonts w:ascii="宋体" w:hAnsi="宋体" w:cs="宋体"/>
                <w:sz w:val="18"/>
                <w:szCs w:val="18"/>
                <w:highlight w:val="none"/>
              </w:rPr>
            </w:pPr>
            <w:r>
              <w:rPr>
                <w:rFonts w:hint="eastAsia" w:ascii="宋体" w:hAnsi="宋体" w:cs="宋体"/>
                <w:sz w:val="18"/>
                <w:szCs w:val="18"/>
                <w:highlight w:val="none"/>
              </w:rPr>
              <w:t>《社会团体登记管理条例》（国务院令第250号）第十一条</w:t>
            </w:r>
          </w:p>
        </w:tc>
        <w:tc>
          <w:tcPr>
            <w:tcW w:w="1843" w:type="dxa"/>
            <w:vAlign w:val="center"/>
          </w:tcPr>
          <w:p>
            <w:pPr>
              <w:rPr>
                <w:rFonts w:ascii="宋体" w:hAnsi="宋体" w:cs="宋体"/>
                <w:sz w:val="18"/>
                <w:szCs w:val="18"/>
                <w:highlight w:val="none"/>
              </w:rPr>
            </w:pPr>
            <w:r>
              <w:rPr>
                <w:rFonts w:hint="eastAsia" w:ascii="宋体" w:hAnsi="宋体" w:cs="宋体"/>
                <w:sz w:val="18"/>
                <w:szCs w:val="18"/>
                <w:highlight w:val="none"/>
              </w:rPr>
              <w:t>验资报告</w:t>
            </w:r>
          </w:p>
        </w:tc>
        <w:tc>
          <w:tcPr>
            <w:tcW w:w="2131" w:type="dxa"/>
            <w:vAlign w:val="center"/>
          </w:tcPr>
          <w:p>
            <w:pPr>
              <w:rPr>
                <w:rFonts w:ascii="宋体" w:hAnsi="宋体" w:cs="宋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atLeast"/>
          <w:jc w:val="center"/>
        </w:trPr>
        <w:tc>
          <w:tcPr>
            <w:tcW w:w="506" w:type="dxa"/>
            <w:vAlign w:val="center"/>
          </w:tcPr>
          <w:p>
            <w:pPr>
              <w:jc w:val="center"/>
              <w:rPr>
                <w:sz w:val="18"/>
                <w:szCs w:val="18"/>
                <w:highlight w:val="none"/>
              </w:rPr>
            </w:pPr>
            <w:r>
              <w:rPr>
                <w:rFonts w:hint="eastAsia"/>
                <w:sz w:val="18"/>
                <w:szCs w:val="18"/>
                <w:highlight w:val="none"/>
              </w:rPr>
              <w:t>12</w:t>
            </w:r>
          </w:p>
        </w:tc>
        <w:tc>
          <w:tcPr>
            <w:tcW w:w="1195" w:type="dxa"/>
            <w:vAlign w:val="center"/>
          </w:tcPr>
          <w:p>
            <w:pPr>
              <w:jc w:val="center"/>
              <w:rPr>
                <w:sz w:val="18"/>
                <w:szCs w:val="18"/>
                <w:highlight w:val="none"/>
              </w:rPr>
            </w:pPr>
            <w:r>
              <w:rPr>
                <w:rFonts w:hint="eastAsia" w:ascii="宋体" w:hAnsi="宋体" w:cs="宋体"/>
                <w:kern w:val="0"/>
                <w:sz w:val="20"/>
                <w:highlight w:val="none"/>
              </w:rPr>
              <w:t>22025</w:t>
            </w:r>
          </w:p>
        </w:tc>
        <w:tc>
          <w:tcPr>
            <w:tcW w:w="1812" w:type="dxa"/>
            <w:vAlign w:val="center"/>
          </w:tcPr>
          <w:p>
            <w:pPr>
              <w:rPr>
                <w:rFonts w:ascii="宋体" w:hAnsi="宋体" w:cs="宋体"/>
                <w:sz w:val="18"/>
                <w:szCs w:val="18"/>
                <w:highlight w:val="none"/>
              </w:rPr>
            </w:pPr>
            <w:r>
              <w:rPr>
                <w:rFonts w:hint="eastAsia" w:ascii="宋体" w:hAnsi="宋体" w:cs="宋体"/>
                <w:sz w:val="18"/>
                <w:szCs w:val="18"/>
                <w:highlight w:val="none"/>
              </w:rPr>
              <w:t>社会团体成立、变更、注销登记</w:t>
            </w:r>
          </w:p>
        </w:tc>
        <w:tc>
          <w:tcPr>
            <w:tcW w:w="1246" w:type="dxa"/>
            <w:vAlign w:val="center"/>
          </w:tcPr>
          <w:p>
            <w:pPr>
              <w:rPr>
                <w:rFonts w:ascii="宋体" w:hAnsi="宋体" w:cs="宋体"/>
                <w:sz w:val="18"/>
                <w:szCs w:val="18"/>
                <w:highlight w:val="none"/>
              </w:rPr>
            </w:pPr>
            <w:r>
              <w:rPr>
                <w:rFonts w:hint="eastAsia" w:ascii="宋体" w:hAnsi="宋体" w:cs="宋体"/>
                <w:sz w:val="18"/>
                <w:szCs w:val="18"/>
                <w:highlight w:val="none"/>
              </w:rPr>
              <w:t>县行政审批局</w:t>
            </w:r>
          </w:p>
        </w:tc>
        <w:tc>
          <w:tcPr>
            <w:tcW w:w="1701" w:type="dxa"/>
            <w:vAlign w:val="center"/>
          </w:tcPr>
          <w:p>
            <w:pPr>
              <w:rPr>
                <w:rFonts w:ascii="宋体" w:hAnsi="宋体" w:cs="宋体"/>
                <w:sz w:val="18"/>
                <w:szCs w:val="18"/>
                <w:highlight w:val="none"/>
              </w:rPr>
            </w:pPr>
            <w:r>
              <w:rPr>
                <w:rFonts w:hint="eastAsia" w:ascii="宋体" w:hAnsi="宋体" w:cs="宋体"/>
                <w:sz w:val="18"/>
                <w:szCs w:val="18"/>
                <w:highlight w:val="none"/>
              </w:rPr>
              <w:t>变更法人时，离职审计</w:t>
            </w:r>
          </w:p>
        </w:tc>
        <w:tc>
          <w:tcPr>
            <w:tcW w:w="3402" w:type="dxa"/>
            <w:vAlign w:val="center"/>
          </w:tcPr>
          <w:p>
            <w:pPr>
              <w:rPr>
                <w:rFonts w:ascii="宋体" w:hAnsi="宋体" w:cs="宋体"/>
                <w:sz w:val="18"/>
                <w:szCs w:val="18"/>
                <w:highlight w:val="none"/>
              </w:rPr>
            </w:pPr>
            <w:r>
              <w:rPr>
                <w:rFonts w:hint="eastAsia" w:ascii="宋体" w:hAnsi="宋体" w:cs="宋体"/>
                <w:sz w:val="18"/>
                <w:szCs w:val="18"/>
                <w:highlight w:val="none"/>
              </w:rPr>
              <w:t>《社会团体登记管理条例》（国务院令第250号）第三十条</w:t>
            </w:r>
          </w:p>
        </w:tc>
        <w:tc>
          <w:tcPr>
            <w:tcW w:w="1843" w:type="dxa"/>
            <w:vAlign w:val="center"/>
          </w:tcPr>
          <w:p>
            <w:pPr>
              <w:rPr>
                <w:rFonts w:ascii="宋体" w:hAnsi="宋体" w:cs="宋体"/>
                <w:sz w:val="18"/>
                <w:szCs w:val="18"/>
                <w:highlight w:val="none"/>
              </w:rPr>
            </w:pPr>
            <w:r>
              <w:rPr>
                <w:rFonts w:hint="eastAsia" w:ascii="宋体" w:hAnsi="宋体" w:cs="宋体"/>
                <w:sz w:val="18"/>
                <w:szCs w:val="18"/>
                <w:highlight w:val="none"/>
              </w:rPr>
              <w:t>离任审计报告</w:t>
            </w:r>
          </w:p>
        </w:tc>
        <w:tc>
          <w:tcPr>
            <w:tcW w:w="2131" w:type="dxa"/>
            <w:vAlign w:val="center"/>
          </w:tcPr>
          <w:p>
            <w:pPr>
              <w:rPr>
                <w:rFonts w:ascii="宋体" w:hAnsi="宋体" w:cs="宋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atLeast"/>
          <w:jc w:val="center"/>
        </w:trPr>
        <w:tc>
          <w:tcPr>
            <w:tcW w:w="506" w:type="dxa"/>
            <w:vAlign w:val="center"/>
          </w:tcPr>
          <w:p>
            <w:pPr>
              <w:jc w:val="center"/>
              <w:rPr>
                <w:sz w:val="18"/>
                <w:szCs w:val="18"/>
                <w:highlight w:val="none"/>
              </w:rPr>
            </w:pPr>
            <w:r>
              <w:rPr>
                <w:rFonts w:hint="eastAsia"/>
                <w:sz w:val="18"/>
                <w:szCs w:val="18"/>
                <w:highlight w:val="none"/>
              </w:rPr>
              <w:t>13</w:t>
            </w:r>
          </w:p>
        </w:tc>
        <w:tc>
          <w:tcPr>
            <w:tcW w:w="1195" w:type="dxa"/>
            <w:vAlign w:val="center"/>
          </w:tcPr>
          <w:p>
            <w:pPr>
              <w:jc w:val="center"/>
              <w:rPr>
                <w:sz w:val="18"/>
                <w:szCs w:val="18"/>
                <w:highlight w:val="none"/>
              </w:rPr>
            </w:pPr>
            <w:r>
              <w:rPr>
                <w:rFonts w:hint="eastAsia" w:ascii="宋体" w:hAnsi="宋体" w:cs="宋体"/>
                <w:kern w:val="0"/>
                <w:sz w:val="20"/>
                <w:highlight w:val="none"/>
              </w:rPr>
              <w:t>22025</w:t>
            </w:r>
          </w:p>
        </w:tc>
        <w:tc>
          <w:tcPr>
            <w:tcW w:w="1812" w:type="dxa"/>
            <w:vAlign w:val="center"/>
          </w:tcPr>
          <w:p>
            <w:pPr>
              <w:rPr>
                <w:rFonts w:ascii="宋体" w:hAnsi="宋体" w:cs="宋体"/>
                <w:sz w:val="18"/>
                <w:szCs w:val="18"/>
                <w:highlight w:val="none"/>
              </w:rPr>
            </w:pPr>
            <w:r>
              <w:rPr>
                <w:rFonts w:hint="eastAsia" w:ascii="宋体" w:hAnsi="宋体" w:cs="宋体"/>
                <w:sz w:val="18"/>
                <w:szCs w:val="18"/>
                <w:highlight w:val="none"/>
              </w:rPr>
              <w:t>社会团体成立、变更、注销登记</w:t>
            </w:r>
          </w:p>
        </w:tc>
        <w:tc>
          <w:tcPr>
            <w:tcW w:w="1246" w:type="dxa"/>
            <w:vAlign w:val="center"/>
          </w:tcPr>
          <w:p>
            <w:pPr>
              <w:rPr>
                <w:rFonts w:ascii="宋体" w:hAnsi="宋体" w:cs="宋体"/>
                <w:sz w:val="18"/>
                <w:szCs w:val="18"/>
                <w:highlight w:val="none"/>
              </w:rPr>
            </w:pPr>
            <w:r>
              <w:rPr>
                <w:rFonts w:hint="eastAsia" w:ascii="宋体" w:hAnsi="宋体" w:cs="宋体"/>
                <w:sz w:val="18"/>
                <w:szCs w:val="18"/>
                <w:highlight w:val="none"/>
              </w:rPr>
              <w:t>县行政审批局</w:t>
            </w:r>
          </w:p>
        </w:tc>
        <w:tc>
          <w:tcPr>
            <w:tcW w:w="1701" w:type="dxa"/>
            <w:vAlign w:val="center"/>
          </w:tcPr>
          <w:p>
            <w:pPr>
              <w:rPr>
                <w:rFonts w:ascii="宋体" w:hAnsi="宋体" w:cs="宋体"/>
                <w:sz w:val="18"/>
                <w:szCs w:val="18"/>
                <w:highlight w:val="none"/>
              </w:rPr>
            </w:pPr>
            <w:r>
              <w:rPr>
                <w:rFonts w:hint="eastAsia" w:ascii="宋体" w:hAnsi="宋体" w:cs="宋体"/>
                <w:sz w:val="18"/>
                <w:szCs w:val="18"/>
                <w:highlight w:val="none"/>
              </w:rPr>
              <w:t>注撤销时，清算审计</w:t>
            </w:r>
          </w:p>
        </w:tc>
        <w:tc>
          <w:tcPr>
            <w:tcW w:w="3402" w:type="dxa"/>
            <w:vAlign w:val="center"/>
          </w:tcPr>
          <w:p>
            <w:pPr>
              <w:rPr>
                <w:rFonts w:ascii="宋体" w:hAnsi="宋体" w:cs="宋体"/>
                <w:sz w:val="18"/>
                <w:szCs w:val="18"/>
                <w:highlight w:val="none"/>
              </w:rPr>
            </w:pPr>
            <w:r>
              <w:rPr>
                <w:rFonts w:hint="eastAsia" w:ascii="宋体" w:hAnsi="宋体" w:cs="宋体"/>
                <w:sz w:val="18"/>
                <w:szCs w:val="18"/>
                <w:highlight w:val="none"/>
              </w:rPr>
              <w:t>《社会团体登记管理条例》（国务院令第250号）第二十二条、第二十三条、第二十八条</w:t>
            </w:r>
          </w:p>
        </w:tc>
        <w:tc>
          <w:tcPr>
            <w:tcW w:w="1843" w:type="dxa"/>
            <w:vAlign w:val="center"/>
          </w:tcPr>
          <w:p>
            <w:pPr>
              <w:rPr>
                <w:rFonts w:ascii="宋体" w:hAnsi="宋体" w:cs="宋体"/>
                <w:sz w:val="18"/>
                <w:szCs w:val="18"/>
                <w:highlight w:val="none"/>
              </w:rPr>
            </w:pPr>
            <w:r>
              <w:rPr>
                <w:rFonts w:hint="eastAsia" w:ascii="宋体" w:hAnsi="宋体" w:cs="宋体"/>
                <w:sz w:val="18"/>
                <w:szCs w:val="18"/>
                <w:highlight w:val="none"/>
              </w:rPr>
              <w:t>清算报告</w:t>
            </w:r>
          </w:p>
        </w:tc>
        <w:tc>
          <w:tcPr>
            <w:tcW w:w="2131" w:type="dxa"/>
            <w:vAlign w:val="center"/>
          </w:tcPr>
          <w:p>
            <w:pPr>
              <w:rPr>
                <w:rFonts w:ascii="宋体" w:hAnsi="宋体" w:cs="宋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7" w:hRule="atLeast"/>
          <w:jc w:val="center"/>
        </w:trPr>
        <w:tc>
          <w:tcPr>
            <w:tcW w:w="506" w:type="dxa"/>
            <w:vAlign w:val="center"/>
          </w:tcPr>
          <w:p>
            <w:pPr>
              <w:jc w:val="center"/>
              <w:rPr>
                <w:sz w:val="18"/>
                <w:szCs w:val="18"/>
                <w:highlight w:val="none"/>
              </w:rPr>
            </w:pPr>
            <w:r>
              <w:rPr>
                <w:rFonts w:hint="eastAsia"/>
                <w:sz w:val="18"/>
                <w:szCs w:val="18"/>
                <w:highlight w:val="none"/>
              </w:rPr>
              <w:t>14</w:t>
            </w:r>
          </w:p>
        </w:tc>
        <w:tc>
          <w:tcPr>
            <w:tcW w:w="1195" w:type="dxa"/>
            <w:vAlign w:val="center"/>
          </w:tcPr>
          <w:p>
            <w:pPr>
              <w:widowControl/>
              <w:jc w:val="center"/>
              <w:rPr>
                <w:sz w:val="18"/>
                <w:szCs w:val="18"/>
                <w:highlight w:val="none"/>
              </w:rPr>
            </w:pPr>
            <w:r>
              <w:rPr>
                <w:rFonts w:hint="eastAsia" w:ascii="宋体" w:hAnsi="宋体" w:cs="宋体"/>
                <w:kern w:val="0"/>
                <w:sz w:val="20"/>
                <w:highlight w:val="none"/>
              </w:rPr>
              <w:t>22026</w:t>
            </w:r>
          </w:p>
        </w:tc>
        <w:tc>
          <w:tcPr>
            <w:tcW w:w="1812" w:type="dxa"/>
            <w:vAlign w:val="center"/>
          </w:tcPr>
          <w:p>
            <w:pPr>
              <w:rPr>
                <w:rFonts w:ascii="宋体" w:hAnsi="宋体" w:cs="宋体"/>
                <w:sz w:val="18"/>
                <w:szCs w:val="18"/>
                <w:highlight w:val="none"/>
              </w:rPr>
            </w:pPr>
            <w:r>
              <w:rPr>
                <w:rFonts w:hint="eastAsia" w:ascii="宋体" w:hAnsi="宋体" w:cs="宋体"/>
                <w:sz w:val="18"/>
                <w:szCs w:val="18"/>
                <w:highlight w:val="none"/>
              </w:rPr>
              <w:t>民办非企业单位成立、变更、注销登记</w:t>
            </w:r>
          </w:p>
        </w:tc>
        <w:tc>
          <w:tcPr>
            <w:tcW w:w="1246" w:type="dxa"/>
            <w:vAlign w:val="center"/>
          </w:tcPr>
          <w:p>
            <w:pPr>
              <w:rPr>
                <w:rFonts w:ascii="宋体" w:hAnsi="宋体" w:cs="宋体"/>
                <w:sz w:val="18"/>
                <w:szCs w:val="18"/>
                <w:highlight w:val="none"/>
              </w:rPr>
            </w:pPr>
            <w:r>
              <w:rPr>
                <w:rFonts w:hint="eastAsia" w:ascii="宋体" w:hAnsi="宋体" w:cs="宋体"/>
                <w:sz w:val="18"/>
                <w:szCs w:val="18"/>
                <w:highlight w:val="none"/>
              </w:rPr>
              <w:t>县行政审批局</w:t>
            </w:r>
          </w:p>
        </w:tc>
        <w:tc>
          <w:tcPr>
            <w:tcW w:w="1701" w:type="dxa"/>
            <w:vAlign w:val="center"/>
          </w:tcPr>
          <w:p>
            <w:pPr>
              <w:rPr>
                <w:rFonts w:ascii="宋体" w:hAnsi="宋体" w:cs="宋体"/>
                <w:sz w:val="18"/>
                <w:szCs w:val="18"/>
                <w:highlight w:val="none"/>
              </w:rPr>
            </w:pPr>
            <w:r>
              <w:rPr>
                <w:rFonts w:hint="eastAsia" w:ascii="宋体" w:hAnsi="宋体" w:cs="宋体"/>
                <w:sz w:val="18"/>
                <w:szCs w:val="18"/>
                <w:highlight w:val="none"/>
              </w:rPr>
              <w:t>注册登记时，验资报告</w:t>
            </w:r>
          </w:p>
        </w:tc>
        <w:tc>
          <w:tcPr>
            <w:tcW w:w="3402" w:type="dxa"/>
            <w:vAlign w:val="center"/>
          </w:tcPr>
          <w:p>
            <w:pPr>
              <w:rPr>
                <w:rFonts w:ascii="宋体" w:hAnsi="宋体" w:cs="宋体"/>
                <w:sz w:val="18"/>
                <w:szCs w:val="18"/>
                <w:highlight w:val="none"/>
              </w:rPr>
            </w:pPr>
            <w:r>
              <w:rPr>
                <w:rFonts w:hint="eastAsia" w:ascii="宋体" w:hAnsi="宋体" w:cs="宋体"/>
                <w:sz w:val="18"/>
                <w:szCs w:val="18"/>
                <w:highlight w:val="none"/>
              </w:rPr>
              <w:t xml:space="preserve">《民办非企业单位登记管理暂行条例》（国务院令第251号）第九条 </w:t>
            </w:r>
          </w:p>
        </w:tc>
        <w:tc>
          <w:tcPr>
            <w:tcW w:w="1843" w:type="dxa"/>
            <w:vAlign w:val="center"/>
          </w:tcPr>
          <w:p>
            <w:pPr>
              <w:rPr>
                <w:rFonts w:ascii="宋体" w:hAnsi="宋体" w:cs="宋体"/>
                <w:sz w:val="18"/>
                <w:szCs w:val="18"/>
                <w:highlight w:val="none"/>
              </w:rPr>
            </w:pPr>
            <w:r>
              <w:rPr>
                <w:rFonts w:hint="eastAsia" w:ascii="宋体" w:hAnsi="宋体" w:cs="宋体"/>
                <w:sz w:val="18"/>
                <w:szCs w:val="18"/>
                <w:highlight w:val="none"/>
              </w:rPr>
              <w:t>验资报告</w:t>
            </w:r>
          </w:p>
        </w:tc>
        <w:tc>
          <w:tcPr>
            <w:tcW w:w="2131" w:type="dxa"/>
            <w:vAlign w:val="center"/>
          </w:tcPr>
          <w:p>
            <w:pPr>
              <w:rPr>
                <w:rFonts w:ascii="宋体" w:hAnsi="宋体" w:cs="宋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7" w:hRule="atLeast"/>
          <w:jc w:val="center"/>
        </w:trPr>
        <w:tc>
          <w:tcPr>
            <w:tcW w:w="506" w:type="dxa"/>
            <w:vAlign w:val="center"/>
          </w:tcPr>
          <w:p>
            <w:pPr>
              <w:jc w:val="center"/>
              <w:rPr>
                <w:sz w:val="18"/>
                <w:szCs w:val="18"/>
                <w:highlight w:val="none"/>
              </w:rPr>
            </w:pPr>
            <w:r>
              <w:rPr>
                <w:rFonts w:hint="eastAsia"/>
                <w:sz w:val="18"/>
                <w:szCs w:val="18"/>
                <w:highlight w:val="none"/>
              </w:rPr>
              <w:t>15</w:t>
            </w:r>
          </w:p>
        </w:tc>
        <w:tc>
          <w:tcPr>
            <w:tcW w:w="1195" w:type="dxa"/>
            <w:vAlign w:val="center"/>
          </w:tcPr>
          <w:p>
            <w:pPr>
              <w:widowControl/>
              <w:jc w:val="center"/>
              <w:rPr>
                <w:sz w:val="18"/>
                <w:szCs w:val="18"/>
                <w:highlight w:val="none"/>
              </w:rPr>
            </w:pPr>
            <w:r>
              <w:rPr>
                <w:rFonts w:hint="eastAsia" w:ascii="宋体" w:hAnsi="宋体" w:cs="宋体"/>
                <w:kern w:val="0"/>
                <w:sz w:val="20"/>
                <w:highlight w:val="none"/>
              </w:rPr>
              <w:t>22026</w:t>
            </w:r>
          </w:p>
        </w:tc>
        <w:tc>
          <w:tcPr>
            <w:tcW w:w="1812" w:type="dxa"/>
            <w:vAlign w:val="center"/>
          </w:tcPr>
          <w:p>
            <w:pPr>
              <w:rPr>
                <w:rFonts w:ascii="宋体" w:hAnsi="宋体" w:cs="宋体"/>
                <w:sz w:val="18"/>
                <w:szCs w:val="18"/>
                <w:highlight w:val="none"/>
              </w:rPr>
            </w:pPr>
            <w:r>
              <w:rPr>
                <w:rFonts w:hint="eastAsia" w:ascii="宋体" w:hAnsi="宋体" w:cs="宋体"/>
                <w:sz w:val="18"/>
                <w:szCs w:val="18"/>
                <w:highlight w:val="none"/>
              </w:rPr>
              <w:t>民办非企业单位成立、变更、注销登记</w:t>
            </w:r>
          </w:p>
        </w:tc>
        <w:tc>
          <w:tcPr>
            <w:tcW w:w="1246" w:type="dxa"/>
            <w:vAlign w:val="center"/>
          </w:tcPr>
          <w:p>
            <w:pPr>
              <w:rPr>
                <w:rFonts w:ascii="宋体" w:hAnsi="宋体" w:cs="宋体"/>
                <w:sz w:val="18"/>
                <w:szCs w:val="18"/>
                <w:highlight w:val="none"/>
              </w:rPr>
            </w:pPr>
            <w:r>
              <w:rPr>
                <w:rFonts w:hint="eastAsia" w:ascii="宋体" w:hAnsi="宋体" w:cs="宋体"/>
                <w:sz w:val="18"/>
                <w:szCs w:val="18"/>
                <w:highlight w:val="none"/>
              </w:rPr>
              <w:t>县行政审批局</w:t>
            </w:r>
          </w:p>
        </w:tc>
        <w:tc>
          <w:tcPr>
            <w:tcW w:w="1701" w:type="dxa"/>
            <w:vAlign w:val="center"/>
          </w:tcPr>
          <w:p>
            <w:pPr>
              <w:rPr>
                <w:rFonts w:ascii="宋体" w:hAnsi="宋体" w:cs="宋体"/>
                <w:sz w:val="18"/>
                <w:szCs w:val="18"/>
                <w:highlight w:val="none"/>
              </w:rPr>
            </w:pPr>
            <w:r>
              <w:rPr>
                <w:rFonts w:hint="eastAsia" w:ascii="宋体" w:hAnsi="宋体" w:cs="宋体"/>
                <w:sz w:val="18"/>
                <w:szCs w:val="18"/>
                <w:highlight w:val="none"/>
              </w:rPr>
              <w:t>变更法人时，离职审计</w:t>
            </w:r>
          </w:p>
        </w:tc>
        <w:tc>
          <w:tcPr>
            <w:tcW w:w="3402" w:type="dxa"/>
            <w:vAlign w:val="center"/>
          </w:tcPr>
          <w:p>
            <w:pPr>
              <w:rPr>
                <w:rFonts w:ascii="宋体" w:hAnsi="宋体" w:cs="宋体"/>
                <w:sz w:val="18"/>
                <w:szCs w:val="18"/>
                <w:highlight w:val="none"/>
              </w:rPr>
            </w:pPr>
            <w:r>
              <w:rPr>
                <w:rFonts w:hint="eastAsia" w:ascii="宋体" w:hAnsi="宋体" w:cs="宋体"/>
                <w:sz w:val="18"/>
                <w:szCs w:val="18"/>
                <w:highlight w:val="none"/>
              </w:rPr>
              <w:t>《民办非企业单位登记管理暂行条例》（国务院令第251号）第二十二条</w:t>
            </w:r>
          </w:p>
        </w:tc>
        <w:tc>
          <w:tcPr>
            <w:tcW w:w="1843" w:type="dxa"/>
            <w:vAlign w:val="center"/>
          </w:tcPr>
          <w:p>
            <w:pPr>
              <w:rPr>
                <w:rFonts w:ascii="宋体" w:hAnsi="宋体" w:cs="宋体"/>
                <w:sz w:val="18"/>
                <w:szCs w:val="18"/>
                <w:highlight w:val="none"/>
              </w:rPr>
            </w:pPr>
            <w:r>
              <w:rPr>
                <w:rFonts w:hint="eastAsia" w:ascii="宋体" w:hAnsi="宋体" w:cs="宋体"/>
                <w:sz w:val="18"/>
                <w:szCs w:val="18"/>
                <w:highlight w:val="none"/>
              </w:rPr>
              <w:t>离任审计报告</w:t>
            </w:r>
          </w:p>
        </w:tc>
        <w:tc>
          <w:tcPr>
            <w:tcW w:w="2131" w:type="dxa"/>
            <w:vAlign w:val="center"/>
          </w:tcPr>
          <w:p>
            <w:pPr>
              <w:rPr>
                <w:rFonts w:ascii="宋体" w:hAnsi="宋体" w:cs="宋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7" w:hRule="atLeast"/>
          <w:jc w:val="center"/>
        </w:trPr>
        <w:tc>
          <w:tcPr>
            <w:tcW w:w="506" w:type="dxa"/>
            <w:vAlign w:val="center"/>
          </w:tcPr>
          <w:p>
            <w:pPr>
              <w:jc w:val="center"/>
              <w:rPr>
                <w:sz w:val="18"/>
                <w:szCs w:val="18"/>
                <w:highlight w:val="none"/>
              </w:rPr>
            </w:pPr>
            <w:r>
              <w:rPr>
                <w:rFonts w:hint="eastAsia"/>
                <w:sz w:val="18"/>
                <w:szCs w:val="18"/>
                <w:highlight w:val="none"/>
              </w:rPr>
              <w:t>16</w:t>
            </w:r>
          </w:p>
        </w:tc>
        <w:tc>
          <w:tcPr>
            <w:tcW w:w="1195" w:type="dxa"/>
            <w:vAlign w:val="center"/>
          </w:tcPr>
          <w:p>
            <w:pPr>
              <w:widowControl/>
              <w:jc w:val="center"/>
              <w:rPr>
                <w:sz w:val="18"/>
                <w:szCs w:val="18"/>
                <w:highlight w:val="none"/>
              </w:rPr>
            </w:pPr>
            <w:r>
              <w:rPr>
                <w:rFonts w:hint="eastAsia" w:ascii="宋体" w:hAnsi="宋体" w:cs="宋体"/>
                <w:kern w:val="0"/>
                <w:sz w:val="20"/>
                <w:highlight w:val="none"/>
              </w:rPr>
              <w:t>22026</w:t>
            </w:r>
          </w:p>
        </w:tc>
        <w:tc>
          <w:tcPr>
            <w:tcW w:w="1812" w:type="dxa"/>
            <w:vAlign w:val="center"/>
          </w:tcPr>
          <w:p>
            <w:pPr>
              <w:rPr>
                <w:rFonts w:ascii="宋体" w:hAnsi="宋体" w:cs="宋体"/>
                <w:sz w:val="18"/>
                <w:szCs w:val="18"/>
                <w:highlight w:val="none"/>
              </w:rPr>
            </w:pPr>
            <w:r>
              <w:rPr>
                <w:rFonts w:hint="eastAsia" w:ascii="宋体" w:hAnsi="宋体" w:cs="宋体"/>
                <w:sz w:val="18"/>
                <w:szCs w:val="18"/>
                <w:highlight w:val="none"/>
              </w:rPr>
              <w:t>民办非企业单位成立、变更、注销登记</w:t>
            </w:r>
          </w:p>
        </w:tc>
        <w:tc>
          <w:tcPr>
            <w:tcW w:w="1246" w:type="dxa"/>
            <w:vAlign w:val="center"/>
          </w:tcPr>
          <w:p>
            <w:pPr>
              <w:rPr>
                <w:rFonts w:ascii="宋体" w:hAnsi="宋体" w:cs="宋体"/>
                <w:sz w:val="18"/>
                <w:szCs w:val="18"/>
                <w:highlight w:val="none"/>
              </w:rPr>
            </w:pPr>
            <w:r>
              <w:rPr>
                <w:rFonts w:hint="eastAsia" w:ascii="宋体" w:hAnsi="宋体" w:cs="宋体"/>
                <w:sz w:val="18"/>
                <w:szCs w:val="18"/>
                <w:highlight w:val="none"/>
              </w:rPr>
              <w:t>县行政审批局</w:t>
            </w:r>
          </w:p>
        </w:tc>
        <w:tc>
          <w:tcPr>
            <w:tcW w:w="1701" w:type="dxa"/>
            <w:vAlign w:val="center"/>
          </w:tcPr>
          <w:p>
            <w:pPr>
              <w:rPr>
                <w:rFonts w:ascii="宋体" w:hAnsi="宋体" w:cs="宋体"/>
                <w:sz w:val="18"/>
                <w:szCs w:val="18"/>
                <w:highlight w:val="none"/>
              </w:rPr>
            </w:pPr>
            <w:r>
              <w:rPr>
                <w:rFonts w:hint="eastAsia" w:ascii="宋体" w:hAnsi="宋体" w:cs="宋体"/>
                <w:sz w:val="18"/>
                <w:szCs w:val="18"/>
                <w:highlight w:val="none"/>
              </w:rPr>
              <w:t>注撤销时，清算审计</w:t>
            </w:r>
          </w:p>
        </w:tc>
        <w:tc>
          <w:tcPr>
            <w:tcW w:w="3402" w:type="dxa"/>
            <w:vAlign w:val="center"/>
          </w:tcPr>
          <w:p>
            <w:pPr>
              <w:rPr>
                <w:rFonts w:ascii="宋体" w:hAnsi="宋体" w:cs="宋体"/>
                <w:sz w:val="18"/>
                <w:szCs w:val="18"/>
                <w:highlight w:val="none"/>
              </w:rPr>
            </w:pPr>
            <w:r>
              <w:rPr>
                <w:rFonts w:hint="eastAsia" w:ascii="宋体" w:hAnsi="宋体" w:cs="宋体"/>
                <w:sz w:val="18"/>
                <w:szCs w:val="18"/>
                <w:highlight w:val="none"/>
              </w:rPr>
              <w:t>《民办非企业单位登记管理暂行条例》（国务院令第251号）第十六条、第十七条、 第二十条</w:t>
            </w:r>
          </w:p>
        </w:tc>
        <w:tc>
          <w:tcPr>
            <w:tcW w:w="1843" w:type="dxa"/>
            <w:vAlign w:val="center"/>
          </w:tcPr>
          <w:p>
            <w:pPr>
              <w:rPr>
                <w:rFonts w:ascii="宋体" w:hAnsi="宋体" w:cs="宋体"/>
                <w:sz w:val="18"/>
                <w:szCs w:val="18"/>
                <w:highlight w:val="none"/>
              </w:rPr>
            </w:pPr>
            <w:r>
              <w:rPr>
                <w:rFonts w:hint="eastAsia" w:ascii="宋体" w:hAnsi="宋体" w:cs="宋体"/>
                <w:sz w:val="18"/>
                <w:szCs w:val="18"/>
                <w:highlight w:val="none"/>
              </w:rPr>
              <w:t>清算报告</w:t>
            </w:r>
          </w:p>
        </w:tc>
        <w:tc>
          <w:tcPr>
            <w:tcW w:w="2131" w:type="dxa"/>
            <w:vAlign w:val="center"/>
          </w:tcPr>
          <w:p>
            <w:pPr>
              <w:rPr>
                <w:rFonts w:ascii="宋体" w:hAnsi="宋体" w:cs="宋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3" w:hRule="atLeast"/>
          <w:jc w:val="center"/>
        </w:trPr>
        <w:tc>
          <w:tcPr>
            <w:tcW w:w="506" w:type="dxa"/>
            <w:vAlign w:val="center"/>
          </w:tcPr>
          <w:p>
            <w:pPr>
              <w:jc w:val="center"/>
              <w:rPr>
                <w:sz w:val="18"/>
                <w:szCs w:val="18"/>
                <w:highlight w:val="none"/>
              </w:rPr>
            </w:pPr>
            <w:r>
              <w:rPr>
                <w:rFonts w:hint="eastAsia"/>
                <w:sz w:val="18"/>
                <w:szCs w:val="18"/>
                <w:highlight w:val="none"/>
              </w:rPr>
              <w:t>17</w:t>
            </w:r>
          </w:p>
        </w:tc>
        <w:tc>
          <w:tcPr>
            <w:tcW w:w="1195" w:type="dxa"/>
            <w:vAlign w:val="center"/>
          </w:tcPr>
          <w:p>
            <w:pPr>
              <w:widowControl/>
              <w:jc w:val="center"/>
              <w:rPr>
                <w:sz w:val="18"/>
                <w:szCs w:val="18"/>
                <w:highlight w:val="none"/>
              </w:rPr>
            </w:pPr>
            <w:r>
              <w:rPr>
                <w:rFonts w:hint="eastAsia" w:ascii="宋体" w:hAnsi="宋体" w:cs="宋体"/>
                <w:kern w:val="0"/>
                <w:sz w:val="20"/>
                <w:highlight w:val="none"/>
              </w:rPr>
              <w:t>14001</w:t>
            </w:r>
          </w:p>
        </w:tc>
        <w:tc>
          <w:tcPr>
            <w:tcW w:w="1812" w:type="dxa"/>
            <w:vAlign w:val="center"/>
          </w:tcPr>
          <w:p>
            <w:pPr>
              <w:rPr>
                <w:rFonts w:ascii="宋体" w:hAnsi="宋体" w:cs="宋体"/>
                <w:sz w:val="18"/>
                <w:szCs w:val="18"/>
                <w:highlight w:val="none"/>
              </w:rPr>
            </w:pPr>
            <w:r>
              <w:rPr>
                <w:rFonts w:hint="eastAsia" w:ascii="宋体" w:hAnsi="宋体" w:cs="宋体"/>
                <w:sz w:val="18"/>
                <w:szCs w:val="18"/>
                <w:highlight w:val="none"/>
              </w:rPr>
              <w:t>劳务派遣经营许可</w:t>
            </w:r>
          </w:p>
        </w:tc>
        <w:tc>
          <w:tcPr>
            <w:tcW w:w="1246" w:type="dxa"/>
            <w:vAlign w:val="center"/>
          </w:tcPr>
          <w:p>
            <w:pPr>
              <w:rPr>
                <w:rFonts w:hint="eastAsia" w:ascii="宋体" w:hAnsi="宋体" w:eastAsia="宋体" w:cs="宋体"/>
                <w:sz w:val="18"/>
                <w:szCs w:val="18"/>
                <w:highlight w:val="none"/>
                <w:lang w:eastAsia="zh-CN"/>
              </w:rPr>
            </w:pPr>
            <w:r>
              <w:rPr>
                <w:rFonts w:hint="eastAsia" w:ascii="宋体" w:hAnsi="宋体" w:cs="宋体"/>
                <w:sz w:val="18"/>
                <w:szCs w:val="18"/>
                <w:highlight w:val="none"/>
                <w:lang w:eastAsia="zh-CN"/>
              </w:rPr>
              <w:t>县行政审批局</w:t>
            </w:r>
          </w:p>
        </w:tc>
        <w:tc>
          <w:tcPr>
            <w:tcW w:w="1701" w:type="dxa"/>
            <w:vAlign w:val="center"/>
          </w:tcPr>
          <w:p>
            <w:pPr>
              <w:rPr>
                <w:rFonts w:ascii="宋体" w:hAnsi="宋体" w:cs="宋体"/>
                <w:sz w:val="18"/>
                <w:szCs w:val="18"/>
                <w:highlight w:val="none"/>
              </w:rPr>
            </w:pPr>
            <w:r>
              <w:rPr>
                <w:rFonts w:hint="eastAsia" w:ascii="宋体" w:hAnsi="宋体" w:cs="宋体"/>
                <w:sz w:val="18"/>
                <w:szCs w:val="18"/>
                <w:highlight w:val="none"/>
              </w:rPr>
              <w:t>注册资本证明</w:t>
            </w:r>
          </w:p>
        </w:tc>
        <w:tc>
          <w:tcPr>
            <w:tcW w:w="3402" w:type="dxa"/>
            <w:vAlign w:val="center"/>
          </w:tcPr>
          <w:p>
            <w:pPr>
              <w:rPr>
                <w:rFonts w:ascii="宋体" w:hAnsi="宋体" w:cs="宋体"/>
                <w:sz w:val="18"/>
                <w:szCs w:val="18"/>
                <w:highlight w:val="none"/>
              </w:rPr>
            </w:pPr>
            <w:r>
              <w:rPr>
                <w:rFonts w:hint="eastAsia" w:ascii="宋体" w:hAnsi="宋体" w:cs="宋体"/>
                <w:sz w:val="18"/>
                <w:szCs w:val="18"/>
                <w:highlight w:val="none"/>
              </w:rPr>
              <w:t>《劳务派遣行政许可实施办法》（人社部令第19号）第八条</w:t>
            </w:r>
          </w:p>
        </w:tc>
        <w:tc>
          <w:tcPr>
            <w:tcW w:w="1843" w:type="dxa"/>
            <w:vAlign w:val="center"/>
          </w:tcPr>
          <w:p>
            <w:pPr>
              <w:rPr>
                <w:rFonts w:ascii="宋体" w:hAnsi="宋体" w:cs="宋体"/>
                <w:sz w:val="18"/>
                <w:szCs w:val="18"/>
                <w:highlight w:val="none"/>
              </w:rPr>
            </w:pPr>
            <w:r>
              <w:rPr>
                <w:rFonts w:hint="eastAsia" w:ascii="宋体" w:hAnsi="宋体" w:cs="宋体"/>
                <w:sz w:val="18"/>
                <w:szCs w:val="18"/>
                <w:highlight w:val="none"/>
              </w:rPr>
              <w:t>验资报告、财务审计报告</w:t>
            </w:r>
          </w:p>
        </w:tc>
        <w:tc>
          <w:tcPr>
            <w:tcW w:w="2131" w:type="dxa"/>
            <w:vAlign w:val="center"/>
          </w:tcPr>
          <w:p>
            <w:pPr>
              <w:rPr>
                <w:rFonts w:ascii="宋体" w:hAnsi="宋体" w:cs="宋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3" w:hRule="atLeast"/>
          <w:jc w:val="center"/>
        </w:trPr>
        <w:tc>
          <w:tcPr>
            <w:tcW w:w="506" w:type="dxa"/>
            <w:vAlign w:val="center"/>
          </w:tcPr>
          <w:p>
            <w:pPr>
              <w:jc w:val="center"/>
              <w:rPr>
                <w:sz w:val="18"/>
                <w:szCs w:val="18"/>
                <w:highlight w:val="none"/>
              </w:rPr>
            </w:pPr>
            <w:r>
              <w:rPr>
                <w:rFonts w:hint="eastAsia"/>
                <w:sz w:val="18"/>
                <w:szCs w:val="18"/>
                <w:highlight w:val="none"/>
              </w:rPr>
              <w:t>18</w:t>
            </w:r>
          </w:p>
        </w:tc>
        <w:tc>
          <w:tcPr>
            <w:tcW w:w="1195" w:type="dxa"/>
            <w:vAlign w:val="center"/>
          </w:tcPr>
          <w:p>
            <w:pPr>
              <w:jc w:val="center"/>
              <w:rPr>
                <w:sz w:val="18"/>
                <w:szCs w:val="18"/>
                <w:highlight w:val="none"/>
              </w:rPr>
            </w:pPr>
            <w:r>
              <w:rPr>
                <w:rFonts w:hint="eastAsia" w:ascii="宋体" w:hAnsi="宋体" w:cs="宋体"/>
                <w:kern w:val="0"/>
                <w:sz w:val="20"/>
                <w:highlight w:val="none"/>
              </w:rPr>
              <w:t>22034</w:t>
            </w:r>
          </w:p>
        </w:tc>
        <w:tc>
          <w:tcPr>
            <w:tcW w:w="1812" w:type="dxa"/>
            <w:vAlign w:val="center"/>
          </w:tcPr>
          <w:p>
            <w:pPr>
              <w:rPr>
                <w:rFonts w:ascii="宋体" w:hAnsi="宋体" w:cs="宋体"/>
                <w:sz w:val="18"/>
                <w:szCs w:val="18"/>
                <w:highlight w:val="none"/>
              </w:rPr>
            </w:pPr>
            <w:r>
              <w:rPr>
                <w:rFonts w:hint="eastAsia" w:ascii="宋体" w:hAnsi="宋体" w:cs="宋体"/>
                <w:sz w:val="18"/>
                <w:szCs w:val="18"/>
                <w:highlight w:val="none"/>
              </w:rPr>
              <w:t>民办职业培训学校设立、分立、合并、变更及终止审批</w:t>
            </w:r>
          </w:p>
        </w:tc>
        <w:tc>
          <w:tcPr>
            <w:tcW w:w="1246" w:type="dxa"/>
            <w:vAlign w:val="center"/>
          </w:tcPr>
          <w:p>
            <w:pPr>
              <w:rPr>
                <w:rFonts w:ascii="宋体" w:hAnsi="宋体" w:cs="宋体"/>
                <w:sz w:val="18"/>
                <w:szCs w:val="18"/>
                <w:highlight w:val="none"/>
              </w:rPr>
            </w:pPr>
            <w:r>
              <w:rPr>
                <w:rFonts w:hint="eastAsia" w:ascii="宋体" w:hAnsi="宋体" w:cs="宋体"/>
                <w:sz w:val="18"/>
                <w:szCs w:val="18"/>
                <w:highlight w:val="none"/>
              </w:rPr>
              <w:t>县行政审批局</w:t>
            </w:r>
          </w:p>
        </w:tc>
        <w:tc>
          <w:tcPr>
            <w:tcW w:w="1701" w:type="dxa"/>
            <w:vAlign w:val="center"/>
          </w:tcPr>
          <w:p>
            <w:pPr>
              <w:rPr>
                <w:rFonts w:ascii="宋体" w:hAnsi="宋体" w:cs="宋体"/>
                <w:sz w:val="18"/>
                <w:szCs w:val="18"/>
                <w:highlight w:val="none"/>
              </w:rPr>
            </w:pPr>
            <w:r>
              <w:rPr>
                <w:rFonts w:hint="eastAsia" w:ascii="宋体" w:hAnsi="宋体" w:cs="宋体"/>
                <w:sz w:val="18"/>
                <w:szCs w:val="18"/>
                <w:highlight w:val="none"/>
              </w:rPr>
              <w:t>拟建学校的注册资金证明、拟建学校的固定资产证明</w:t>
            </w:r>
          </w:p>
        </w:tc>
        <w:tc>
          <w:tcPr>
            <w:tcW w:w="3402" w:type="dxa"/>
            <w:vAlign w:val="center"/>
          </w:tcPr>
          <w:p>
            <w:pPr>
              <w:rPr>
                <w:rFonts w:ascii="宋体" w:hAnsi="宋体" w:cs="宋体"/>
                <w:sz w:val="18"/>
                <w:szCs w:val="18"/>
                <w:highlight w:val="none"/>
              </w:rPr>
            </w:pPr>
            <w:r>
              <w:rPr>
                <w:rFonts w:hint="eastAsia" w:ascii="宋体" w:hAnsi="宋体" w:cs="宋体"/>
                <w:sz w:val="18"/>
                <w:szCs w:val="18"/>
                <w:highlight w:val="none"/>
              </w:rPr>
              <w:t>《中华人民共和国民办教育促进法》第十二条</w:t>
            </w:r>
          </w:p>
          <w:p>
            <w:pPr>
              <w:rPr>
                <w:rFonts w:ascii="宋体" w:hAnsi="宋体" w:cs="宋体"/>
                <w:sz w:val="18"/>
                <w:szCs w:val="18"/>
                <w:highlight w:val="none"/>
              </w:rPr>
            </w:pPr>
            <w:r>
              <w:rPr>
                <w:rFonts w:hint="eastAsia" w:ascii="宋体" w:hAnsi="宋体" w:cs="宋体"/>
                <w:sz w:val="18"/>
                <w:szCs w:val="18"/>
                <w:highlight w:val="none"/>
              </w:rPr>
              <w:t>《河北省民办教育条例》第十条</w:t>
            </w:r>
          </w:p>
          <w:p>
            <w:pPr>
              <w:rPr>
                <w:rFonts w:ascii="宋体" w:hAnsi="宋体" w:cs="宋体"/>
                <w:sz w:val="18"/>
                <w:szCs w:val="18"/>
                <w:highlight w:val="none"/>
              </w:rPr>
            </w:pPr>
            <w:r>
              <w:rPr>
                <w:rFonts w:hint="eastAsia" w:ascii="宋体" w:hAnsi="宋体" w:cs="宋体"/>
                <w:sz w:val="18"/>
                <w:szCs w:val="18"/>
                <w:highlight w:val="none"/>
              </w:rPr>
              <w:t>《民办职业培训学校设置标准（试行）》第十条</w:t>
            </w:r>
          </w:p>
        </w:tc>
        <w:tc>
          <w:tcPr>
            <w:tcW w:w="1843" w:type="dxa"/>
            <w:vAlign w:val="center"/>
          </w:tcPr>
          <w:p>
            <w:pPr>
              <w:rPr>
                <w:rFonts w:ascii="宋体" w:hAnsi="宋体" w:cs="宋体"/>
                <w:sz w:val="18"/>
                <w:szCs w:val="18"/>
                <w:highlight w:val="none"/>
              </w:rPr>
            </w:pPr>
            <w:r>
              <w:rPr>
                <w:rFonts w:hint="eastAsia" w:ascii="宋体" w:hAnsi="宋体" w:cs="宋体"/>
                <w:sz w:val="18"/>
                <w:szCs w:val="18"/>
                <w:highlight w:val="none"/>
              </w:rPr>
              <w:t>验资报告和资产评估报告书</w:t>
            </w:r>
          </w:p>
        </w:tc>
        <w:tc>
          <w:tcPr>
            <w:tcW w:w="2131" w:type="dxa"/>
            <w:vAlign w:val="center"/>
          </w:tcPr>
          <w:p>
            <w:pPr>
              <w:rPr>
                <w:rFonts w:ascii="宋体" w:hAnsi="宋体" w:cs="宋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2" w:hRule="atLeast"/>
          <w:jc w:val="center"/>
        </w:trPr>
        <w:tc>
          <w:tcPr>
            <w:tcW w:w="506" w:type="dxa"/>
            <w:vAlign w:val="center"/>
          </w:tcPr>
          <w:p>
            <w:pPr>
              <w:jc w:val="center"/>
              <w:rPr>
                <w:sz w:val="18"/>
                <w:szCs w:val="18"/>
                <w:highlight w:val="none"/>
              </w:rPr>
            </w:pPr>
            <w:r>
              <w:rPr>
                <w:rFonts w:hint="eastAsia"/>
                <w:sz w:val="18"/>
                <w:szCs w:val="18"/>
                <w:highlight w:val="none"/>
              </w:rPr>
              <w:t>19</w:t>
            </w:r>
          </w:p>
        </w:tc>
        <w:tc>
          <w:tcPr>
            <w:tcW w:w="1195" w:type="dxa"/>
            <w:vAlign w:val="center"/>
          </w:tcPr>
          <w:p>
            <w:pPr>
              <w:jc w:val="center"/>
              <w:rPr>
                <w:rFonts w:ascii="宋体" w:hAnsi="宋体" w:cs="宋体"/>
                <w:kern w:val="0"/>
                <w:sz w:val="20"/>
                <w:highlight w:val="none"/>
              </w:rPr>
            </w:pPr>
            <w:r>
              <w:rPr>
                <w:rFonts w:hint="eastAsia" w:ascii="宋体" w:hAnsi="宋体" w:cs="宋体"/>
                <w:kern w:val="0"/>
                <w:sz w:val="20"/>
                <w:highlight w:val="none"/>
              </w:rPr>
              <w:t>10015</w:t>
            </w:r>
          </w:p>
        </w:tc>
        <w:tc>
          <w:tcPr>
            <w:tcW w:w="1812" w:type="dxa"/>
            <w:vAlign w:val="center"/>
          </w:tcPr>
          <w:p>
            <w:pPr>
              <w:rPr>
                <w:rFonts w:ascii="宋体" w:hAnsi="宋体" w:cs="宋体"/>
                <w:sz w:val="18"/>
                <w:szCs w:val="18"/>
                <w:highlight w:val="none"/>
              </w:rPr>
            </w:pPr>
            <w:r>
              <w:rPr>
                <w:rFonts w:hint="eastAsia" w:ascii="宋体" w:hAnsi="宋体" w:cs="宋体"/>
                <w:sz w:val="18"/>
                <w:szCs w:val="18"/>
                <w:highlight w:val="none"/>
              </w:rPr>
              <w:t>国有建设用地使用权出让后土地使用权分割转让批准</w:t>
            </w:r>
          </w:p>
        </w:tc>
        <w:tc>
          <w:tcPr>
            <w:tcW w:w="1246" w:type="dxa"/>
            <w:vAlign w:val="center"/>
          </w:tcPr>
          <w:p>
            <w:pPr>
              <w:rPr>
                <w:rFonts w:ascii="宋体" w:hAnsi="宋体" w:cs="宋体"/>
                <w:sz w:val="18"/>
                <w:szCs w:val="18"/>
                <w:highlight w:val="none"/>
              </w:rPr>
            </w:pPr>
            <w:r>
              <w:rPr>
                <w:rFonts w:hint="eastAsia" w:ascii="宋体" w:hAnsi="宋体" w:cs="宋体"/>
                <w:sz w:val="18"/>
                <w:szCs w:val="18"/>
                <w:highlight w:val="none"/>
              </w:rPr>
              <w:t>县国土资源局</w:t>
            </w:r>
          </w:p>
        </w:tc>
        <w:tc>
          <w:tcPr>
            <w:tcW w:w="1701" w:type="dxa"/>
            <w:vAlign w:val="center"/>
          </w:tcPr>
          <w:p>
            <w:pPr>
              <w:rPr>
                <w:rFonts w:ascii="宋体" w:hAnsi="宋体" w:cs="宋体"/>
                <w:sz w:val="18"/>
                <w:szCs w:val="18"/>
                <w:highlight w:val="none"/>
              </w:rPr>
            </w:pPr>
            <w:r>
              <w:rPr>
                <w:rFonts w:hint="eastAsia" w:ascii="宋体" w:hAnsi="宋体" w:cs="宋体"/>
                <w:sz w:val="18"/>
                <w:szCs w:val="18"/>
                <w:highlight w:val="none"/>
              </w:rPr>
              <w:t>地籍测绘</w:t>
            </w:r>
          </w:p>
        </w:tc>
        <w:tc>
          <w:tcPr>
            <w:tcW w:w="3402" w:type="dxa"/>
            <w:vAlign w:val="center"/>
          </w:tcPr>
          <w:p>
            <w:pPr>
              <w:rPr>
                <w:rFonts w:ascii="宋体" w:hAnsi="宋体" w:cs="宋体"/>
                <w:sz w:val="18"/>
                <w:szCs w:val="18"/>
                <w:highlight w:val="none"/>
              </w:rPr>
            </w:pPr>
            <w:r>
              <w:rPr>
                <w:rFonts w:hint="eastAsia" w:ascii="宋体" w:hAnsi="宋体" w:cs="宋体"/>
                <w:sz w:val="18"/>
                <w:szCs w:val="18"/>
                <w:highlight w:val="none"/>
              </w:rPr>
              <w:t>《中华人民共和国土地管理法》</w:t>
            </w:r>
          </w:p>
        </w:tc>
        <w:tc>
          <w:tcPr>
            <w:tcW w:w="1843" w:type="dxa"/>
            <w:vAlign w:val="center"/>
          </w:tcPr>
          <w:p>
            <w:pPr>
              <w:rPr>
                <w:rFonts w:ascii="宋体" w:hAnsi="宋体" w:cs="宋体"/>
                <w:sz w:val="18"/>
                <w:szCs w:val="18"/>
                <w:highlight w:val="none"/>
              </w:rPr>
            </w:pPr>
            <w:r>
              <w:rPr>
                <w:rFonts w:hint="eastAsia" w:ascii="宋体" w:hAnsi="宋体" w:cs="宋体"/>
                <w:sz w:val="18"/>
                <w:szCs w:val="18"/>
                <w:highlight w:val="none"/>
              </w:rPr>
              <w:t>宗地图</w:t>
            </w:r>
          </w:p>
        </w:tc>
        <w:tc>
          <w:tcPr>
            <w:tcW w:w="2131" w:type="dxa"/>
            <w:vAlign w:val="center"/>
          </w:tcPr>
          <w:p>
            <w:pPr>
              <w:rPr>
                <w:rFonts w:ascii="宋体" w:hAnsi="宋体" w:cs="宋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7" w:hRule="atLeast"/>
          <w:jc w:val="center"/>
        </w:trPr>
        <w:tc>
          <w:tcPr>
            <w:tcW w:w="506" w:type="dxa"/>
            <w:vAlign w:val="center"/>
          </w:tcPr>
          <w:p>
            <w:pPr>
              <w:jc w:val="center"/>
              <w:rPr>
                <w:sz w:val="18"/>
                <w:szCs w:val="18"/>
                <w:highlight w:val="none"/>
              </w:rPr>
            </w:pPr>
            <w:r>
              <w:rPr>
                <w:rFonts w:hint="eastAsia"/>
                <w:sz w:val="18"/>
                <w:szCs w:val="18"/>
                <w:highlight w:val="none"/>
              </w:rPr>
              <w:t>20</w:t>
            </w:r>
          </w:p>
        </w:tc>
        <w:tc>
          <w:tcPr>
            <w:tcW w:w="1195" w:type="dxa"/>
            <w:vAlign w:val="center"/>
          </w:tcPr>
          <w:p>
            <w:pPr>
              <w:jc w:val="center"/>
              <w:rPr>
                <w:rFonts w:ascii="宋体" w:hAnsi="宋体" w:cs="宋体"/>
                <w:kern w:val="0"/>
                <w:sz w:val="20"/>
                <w:highlight w:val="none"/>
              </w:rPr>
            </w:pPr>
            <w:r>
              <w:rPr>
                <w:rFonts w:hint="eastAsia" w:ascii="宋体" w:hAnsi="宋体" w:cs="宋体"/>
                <w:kern w:val="0"/>
                <w:sz w:val="20"/>
                <w:highlight w:val="none"/>
              </w:rPr>
              <w:t>10015</w:t>
            </w:r>
          </w:p>
        </w:tc>
        <w:tc>
          <w:tcPr>
            <w:tcW w:w="1812" w:type="dxa"/>
            <w:vAlign w:val="center"/>
          </w:tcPr>
          <w:p>
            <w:pPr>
              <w:rPr>
                <w:rFonts w:ascii="宋体" w:hAnsi="宋体" w:cs="宋体"/>
                <w:sz w:val="18"/>
                <w:szCs w:val="18"/>
                <w:highlight w:val="none"/>
              </w:rPr>
            </w:pPr>
            <w:r>
              <w:rPr>
                <w:rFonts w:hint="eastAsia" w:ascii="宋体" w:hAnsi="宋体" w:cs="宋体"/>
                <w:sz w:val="18"/>
                <w:szCs w:val="18"/>
                <w:highlight w:val="none"/>
              </w:rPr>
              <w:t>国有建设用地使用权出让后土地使用权分割转让批准</w:t>
            </w:r>
          </w:p>
        </w:tc>
        <w:tc>
          <w:tcPr>
            <w:tcW w:w="1246" w:type="dxa"/>
            <w:vAlign w:val="center"/>
          </w:tcPr>
          <w:p>
            <w:pPr>
              <w:rPr>
                <w:rFonts w:ascii="宋体" w:hAnsi="宋体" w:cs="宋体"/>
                <w:sz w:val="18"/>
                <w:szCs w:val="18"/>
                <w:highlight w:val="none"/>
              </w:rPr>
            </w:pPr>
            <w:r>
              <w:rPr>
                <w:rFonts w:hint="eastAsia" w:ascii="宋体" w:hAnsi="宋体" w:cs="宋体"/>
                <w:sz w:val="18"/>
                <w:szCs w:val="18"/>
                <w:highlight w:val="none"/>
              </w:rPr>
              <w:t>县国土资源局</w:t>
            </w:r>
          </w:p>
        </w:tc>
        <w:tc>
          <w:tcPr>
            <w:tcW w:w="1701" w:type="dxa"/>
            <w:vAlign w:val="center"/>
          </w:tcPr>
          <w:p>
            <w:pPr>
              <w:rPr>
                <w:rFonts w:ascii="宋体" w:hAnsi="宋体" w:cs="宋体"/>
                <w:sz w:val="18"/>
                <w:szCs w:val="18"/>
                <w:highlight w:val="none"/>
              </w:rPr>
            </w:pPr>
            <w:r>
              <w:rPr>
                <w:rFonts w:hint="eastAsia" w:ascii="宋体" w:hAnsi="宋体" w:cs="宋体"/>
                <w:sz w:val="18"/>
                <w:szCs w:val="18"/>
                <w:highlight w:val="none"/>
              </w:rPr>
              <w:t>土地评估</w:t>
            </w:r>
          </w:p>
        </w:tc>
        <w:tc>
          <w:tcPr>
            <w:tcW w:w="3402" w:type="dxa"/>
            <w:vAlign w:val="center"/>
          </w:tcPr>
          <w:p>
            <w:pPr>
              <w:rPr>
                <w:rFonts w:ascii="宋体" w:hAnsi="宋体" w:cs="宋体"/>
                <w:sz w:val="18"/>
                <w:szCs w:val="18"/>
                <w:highlight w:val="none"/>
              </w:rPr>
            </w:pPr>
            <w:r>
              <w:rPr>
                <w:rFonts w:hint="eastAsia" w:ascii="宋体" w:hAnsi="宋体" w:cs="宋体"/>
                <w:sz w:val="18"/>
                <w:szCs w:val="18"/>
                <w:highlight w:val="none"/>
              </w:rPr>
              <w:t>《中华人民共和国城镇国有土地使用权出让和转让暂行条例》(国务院令第55号)</w:t>
            </w:r>
          </w:p>
        </w:tc>
        <w:tc>
          <w:tcPr>
            <w:tcW w:w="1843" w:type="dxa"/>
            <w:vAlign w:val="center"/>
          </w:tcPr>
          <w:p>
            <w:pPr>
              <w:rPr>
                <w:rFonts w:ascii="宋体" w:hAnsi="宋体" w:cs="宋体"/>
                <w:sz w:val="18"/>
                <w:szCs w:val="18"/>
                <w:highlight w:val="none"/>
              </w:rPr>
            </w:pPr>
            <w:r>
              <w:rPr>
                <w:rFonts w:hint="eastAsia" w:ascii="宋体" w:hAnsi="宋体" w:cs="宋体"/>
                <w:sz w:val="18"/>
                <w:szCs w:val="18"/>
                <w:highlight w:val="none"/>
              </w:rPr>
              <w:t>评估报告</w:t>
            </w:r>
          </w:p>
        </w:tc>
        <w:tc>
          <w:tcPr>
            <w:tcW w:w="2131" w:type="dxa"/>
            <w:vAlign w:val="center"/>
          </w:tcPr>
          <w:p>
            <w:pPr>
              <w:rPr>
                <w:rFonts w:ascii="宋体" w:hAnsi="宋体" w:cs="宋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atLeast"/>
          <w:jc w:val="center"/>
        </w:trPr>
        <w:tc>
          <w:tcPr>
            <w:tcW w:w="506" w:type="dxa"/>
            <w:vAlign w:val="center"/>
          </w:tcPr>
          <w:p>
            <w:pPr>
              <w:jc w:val="center"/>
              <w:rPr>
                <w:sz w:val="18"/>
                <w:szCs w:val="18"/>
                <w:highlight w:val="none"/>
              </w:rPr>
            </w:pPr>
            <w:r>
              <w:rPr>
                <w:rFonts w:hint="eastAsia"/>
                <w:sz w:val="18"/>
                <w:szCs w:val="18"/>
                <w:highlight w:val="none"/>
              </w:rPr>
              <w:t>21</w:t>
            </w:r>
          </w:p>
        </w:tc>
        <w:tc>
          <w:tcPr>
            <w:tcW w:w="1195" w:type="dxa"/>
            <w:vAlign w:val="center"/>
          </w:tcPr>
          <w:p>
            <w:pPr>
              <w:jc w:val="center"/>
              <w:rPr>
                <w:rFonts w:ascii="宋体" w:hAnsi="宋体" w:cs="宋体"/>
                <w:sz w:val="18"/>
                <w:szCs w:val="18"/>
                <w:highlight w:val="none"/>
              </w:rPr>
            </w:pPr>
            <w:r>
              <w:rPr>
                <w:rFonts w:hint="eastAsia" w:ascii="宋体" w:hAnsi="宋体" w:cs="宋体"/>
                <w:kern w:val="0"/>
                <w:sz w:val="20"/>
                <w:highlight w:val="none"/>
              </w:rPr>
              <w:t>10002</w:t>
            </w:r>
          </w:p>
        </w:tc>
        <w:tc>
          <w:tcPr>
            <w:tcW w:w="1812" w:type="dxa"/>
            <w:vAlign w:val="center"/>
          </w:tcPr>
          <w:p>
            <w:pPr>
              <w:rPr>
                <w:rFonts w:ascii="宋体" w:hAnsi="宋体" w:cs="宋体"/>
                <w:sz w:val="18"/>
                <w:szCs w:val="18"/>
                <w:highlight w:val="none"/>
              </w:rPr>
            </w:pPr>
            <w:r>
              <w:rPr>
                <w:rFonts w:hint="eastAsia" w:ascii="宋体" w:hAnsi="宋体" w:cs="宋体"/>
                <w:sz w:val="18"/>
                <w:szCs w:val="18"/>
                <w:highlight w:val="none"/>
              </w:rPr>
              <w:t>建设项目用地预审</w:t>
            </w:r>
          </w:p>
        </w:tc>
        <w:tc>
          <w:tcPr>
            <w:tcW w:w="1246" w:type="dxa"/>
            <w:vAlign w:val="center"/>
          </w:tcPr>
          <w:p>
            <w:pPr>
              <w:rPr>
                <w:rFonts w:hint="eastAsia" w:ascii="宋体" w:hAnsi="宋体" w:eastAsia="宋体" w:cs="宋体"/>
                <w:sz w:val="18"/>
                <w:szCs w:val="18"/>
                <w:highlight w:val="none"/>
                <w:lang w:eastAsia="zh-CN"/>
              </w:rPr>
            </w:pPr>
            <w:r>
              <w:rPr>
                <w:rFonts w:hint="eastAsia" w:ascii="宋体" w:hAnsi="宋体" w:cs="宋体"/>
                <w:sz w:val="18"/>
                <w:szCs w:val="18"/>
                <w:highlight w:val="none"/>
                <w:lang w:eastAsia="zh-CN"/>
              </w:rPr>
              <w:t>县行政审批局</w:t>
            </w:r>
          </w:p>
        </w:tc>
        <w:tc>
          <w:tcPr>
            <w:tcW w:w="1701" w:type="dxa"/>
            <w:vAlign w:val="center"/>
          </w:tcPr>
          <w:p>
            <w:pPr>
              <w:rPr>
                <w:rFonts w:ascii="宋体" w:hAnsi="宋体" w:cs="宋体"/>
                <w:sz w:val="18"/>
                <w:szCs w:val="18"/>
                <w:highlight w:val="none"/>
              </w:rPr>
            </w:pPr>
            <w:r>
              <w:rPr>
                <w:rFonts w:hint="eastAsia" w:ascii="宋体" w:hAnsi="宋体" w:cs="宋体"/>
                <w:sz w:val="18"/>
                <w:szCs w:val="18"/>
                <w:highlight w:val="none"/>
              </w:rPr>
              <w:t>土地勘测定界</w:t>
            </w:r>
          </w:p>
        </w:tc>
        <w:tc>
          <w:tcPr>
            <w:tcW w:w="3402" w:type="dxa"/>
            <w:vAlign w:val="center"/>
          </w:tcPr>
          <w:p>
            <w:pPr>
              <w:pStyle w:val="4"/>
              <w:widowControl/>
              <w:shd w:val="clear" w:color="auto" w:fill="FFFFFF"/>
              <w:spacing w:before="0" w:beforeAutospacing="0" w:after="0" w:afterAutospacing="0"/>
              <w:jc w:val="both"/>
              <w:rPr>
                <w:rFonts w:ascii="宋体" w:hAnsi="宋体" w:cs="宋体"/>
                <w:kern w:val="2"/>
                <w:sz w:val="18"/>
                <w:szCs w:val="18"/>
                <w:highlight w:val="none"/>
              </w:rPr>
            </w:pPr>
            <w:r>
              <w:rPr>
                <w:rFonts w:hint="eastAsia" w:ascii="宋体" w:hAnsi="宋体" w:cs="宋体"/>
                <w:kern w:val="2"/>
                <w:sz w:val="18"/>
                <w:szCs w:val="18"/>
                <w:highlight w:val="none"/>
              </w:rPr>
              <w:t>《中华人民共和国土地管理法》第五十二条</w:t>
            </w:r>
          </w:p>
          <w:p>
            <w:pPr>
              <w:pStyle w:val="4"/>
              <w:widowControl/>
              <w:shd w:val="clear" w:color="auto" w:fill="FFFFFF"/>
              <w:spacing w:before="0" w:beforeAutospacing="0" w:after="0" w:afterAutospacing="0"/>
              <w:jc w:val="both"/>
              <w:rPr>
                <w:rFonts w:ascii="宋体" w:hAnsi="宋体" w:cs="宋体"/>
                <w:kern w:val="2"/>
                <w:sz w:val="18"/>
                <w:szCs w:val="18"/>
                <w:highlight w:val="none"/>
              </w:rPr>
            </w:pPr>
            <w:r>
              <w:rPr>
                <w:rFonts w:hint="eastAsia" w:ascii="宋体" w:hAnsi="宋体" w:cs="宋体"/>
                <w:kern w:val="2"/>
                <w:sz w:val="18"/>
                <w:szCs w:val="18"/>
                <w:highlight w:val="none"/>
              </w:rPr>
              <w:t>《中华人民共和国土地管理法实施条例》第二十二条、第二十三条</w:t>
            </w:r>
          </w:p>
          <w:p>
            <w:pPr>
              <w:pStyle w:val="4"/>
              <w:widowControl/>
              <w:shd w:val="clear" w:color="auto" w:fill="FFFFFF"/>
              <w:spacing w:before="0" w:beforeAutospacing="0" w:after="0" w:afterAutospacing="0"/>
              <w:jc w:val="both"/>
              <w:rPr>
                <w:rFonts w:ascii="宋体" w:hAnsi="宋体" w:cs="宋体"/>
                <w:kern w:val="2"/>
                <w:sz w:val="18"/>
                <w:szCs w:val="18"/>
                <w:highlight w:val="none"/>
              </w:rPr>
            </w:pPr>
            <w:r>
              <w:rPr>
                <w:rFonts w:hint="eastAsia" w:ascii="宋体" w:hAnsi="宋体" w:cs="宋体"/>
                <w:kern w:val="2"/>
                <w:sz w:val="18"/>
                <w:szCs w:val="18"/>
                <w:highlight w:val="none"/>
              </w:rPr>
              <w:t>《建设项目用地预审管理办法》第四条、第六条</w:t>
            </w:r>
          </w:p>
          <w:p>
            <w:pPr>
              <w:rPr>
                <w:rFonts w:ascii="宋体" w:hAnsi="宋体" w:cs="宋体"/>
                <w:sz w:val="18"/>
                <w:szCs w:val="18"/>
                <w:highlight w:val="none"/>
              </w:rPr>
            </w:pPr>
            <w:r>
              <w:rPr>
                <w:rFonts w:hint="eastAsia" w:ascii="宋体" w:hAnsi="宋体" w:cs="宋体"/>
                <w:sz w:val="18"/>
                <w:szCs w:val="18"/>
                <w:highlight w:val="none"/>
              </w:rPr>
              <w:t>《土地勘测定界规程》（TD/T 1008-2007）</w:t>
            </w:r>
          </w:p>
        </w:tc>
        <w:tc>
          <w:tcPr>
            <w:tcW w:w="1843" w:type="dxa"/>
            <w:vAlign w:val="center"/>
          </w:tcPr>
          <w:p>
            <w:pPr>
              <w:rPr>
                <w:rFonts w:ascii="宋体" w:hAnsi="宋体" w:cs="宋体"/>
                <w:sz w:val="18"/>
                <w:szCs w:val="18"/>
                <w:highlight w:val="none"/>
              </w:rPr>
            </w:pPr>
            <w:r>
              <w:rPr>
                <w:rFonts w:hint="eastAsia" w:ascii="宋体" w:hAnsi="宋体" w:cs="宋体"/>
                <w:sz w:val="18"/>
                <w:szCs w:val="18"/>
                <w:highlight w:val="none"/>
              </w:rPr>
              <w:t>土地勘测定界图、坐标文件（txt）</w:t>
            </w:r>
          </w:p>
        </w:tc>
        <w:tc>
          <w:tcPr>
            <w:tcW w:w="2131" w:type="dxa"/>
            <w:vAlign w:val="center"/>
          </w:tcPr>
          <w:p>
            <w:pPr>
              <w:rPr>
                <w:rFonts w:ascii="宋体" w:hAnsi="宋体" w:cs="宋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atLeast"/>
          <w:jc w:val="center"/>
        </w:trPr>
        <w:tc>
          <w:tcPr>
            <w:tcW w:w="506" w:type="dxa"/>
            <w:vAlign w:val="center"/>
          </w:tcPr>
          <w:p>
            <w:pPr>
              <w:jc w:val="center"/>
              <w:rPr>
                <w:sz w:val="18"/>
                <w:szCs w:val="18"/>
                <w:highlight w:val="none"/>
              </w:rPr>
            </w:pPr>
            <w:r>
              <w:rPr>
                <w:rFonts w:hint="eastAsia"/>
                <w:sz w:val="18"/>
                <w:szCs w:val="18"/>
                <w:highlight w:val="none"/>
              </w:rPr>
              <w:t>22</w:t>
            </w:r>
          </w:p>
        </w:tc>
        <w:tc>
          <w:tcPr>
            <w:tcW w:w="1195" w:type="dxa"/>
            <w:vAlign w:val="center"/>
          </w:tcPr>
          <w:p>
            <w:pPr>
              <w:jc w:val="center"/>
              <w:rPr>
                <w:sz w:val="18"/>
                <w:szCs w:val="18"/>
                <w:highlight w:val="none"/>
              </w:rPr>
            </w:pPr>
            <w:r>
              <w:rPr>
                <w:rFonts w:hint="eastAsia" w:ascii="宋体" w:hAnsi="宋体" w:cs="宋体"/>
                <w:kern w:val="0"/>
                <w:sz w:val="20"/>
                <w:highlight w:val="none"/>
              </w:rPr>
              <w:t>10007</w:t>
            </w:r>
          </w:p>
        </w:tc>
        <w:tc>
          <w:tcPr>
            <w:tcW w:w="1812" w:type="dxa"/>
            <w:vAlign w:val="center"/>
          </w:tcPr>
          <w:p>
            <w:pPr>
              <w:rPr>
                <w:rFonts w:ascii="宋体" w:hAnsi="宋体" w:cs="宋体"/>
                <w:sz w:val="18"/>
                <w:szCs w:val="18"/>
                <w:highlight w:val="none"/>
              </w:rPr>
            </w:pPr>
            <w:r>
              <w:rPr>
                <w:rFonts w:hint="eastAsia" w:ascii="宋体" w:hAnsi="宋体" w:cs="宋体"/>
                <w:sz w:val="18"/>
                <w:szCs w:val="18"/>
                <w:highlight w:val="none"/>
              </w:rPr>
              <w:t>建设用地改变用途审核</w:t>
            </w:r>
          </w:p>
        </w:tc>
        <w:tc>
          <w:tcPr>
            <w:tcW w:w="1246" w:type="dxa"/>
            <w:vAlign w:val="center"/>
          </w:tcPr>
          <w:p>
            <w:pPr>
              <w:rPr>
                <w:rFonts w:hint="eastAsia" w:ascii="宋体" w:hAnsi="宋体" w:eastAsia="宋体" w:cs="宋体"/>
                <w:sz w:val="18"/>
                <w:szCs w:val="18"/>
                <w:highlight w:val="none"/>
                <w:lang w:eastAsia="zh-CN"/>
              </w:rPr>
            </w:pPr>
            <w:r>
              <w:rPr>
                <w:rFonts w:hint="eastAsia" w:ascii="宋体" w:hAnsi="宋体" w:cs="宋体"/>
                <w:sz w:val="18"/>
                <w:szCs w:val="18"/>
                <w:highlight w:val="none"/>
                <w:lang w:eastAsia="zh-CN"/>
              </w:rPr>
              <w:t>县行政审批局</w:t>
            </w:r>
          </w:p>
        </w:tc>
        <w:tc>
          <w:tcPr>
            <w:tcW w:w="1701" w:type="dxa"/>
            <w:vAlign w:val="center"/>
          </w:tcPr>
          <w:p>
            <w:pPr>
              <w:rPr>
                <w:rFonts w:ascii="宋体" w:hAnsi="宋体" w:cs="宋体"/>
                <w:sz w:val="18"/>
                <w:szCs w:val="18"/>
                <w:highlight w:val="none"/>
              </w:rPr>
            </w:pPr>
            <w:r>
              <w:rPr>
                <w:rFonts w:hint="eastAsia" w:ascii="宋体" w:hAnsi="宋体" w:cs="宋体"/>
                <w:sz w:val="18"/>
                <w:szCs w:val="18"/>
                <w:highlight w:val="none"/>
              </w:rPr>
              <w:t>地籍测绘</w:t>
            </w:r>
          </w:p>
        </w:tc>
        <w:tc>
          <w:tcPr>
            <w:tcW w:w="3402" w:type="dxa"/>
            <w:vAlign w:val="center"/>
          </w:tcPr>
          <w:p>
            <w:pPr>
              <w:pStyle w:val="4"/>
              <w:widowControl/>
              <w:shd w:val="clear" w:color="auto" w:fill="FFFFFF"/>
              <w:spacing w:before="0" w:beforeAutospacing="0" w:after="0" w:afterAutospacing="0"/>
              <w:jc w:val="both"/>
              <w:rPr>
                <w:rFonts w:ascii="宋体" w:hAnsi="宋体" w:cs="宋体"/>
                <w:kern w:val="2"/>
                <w:sz w:val="18"/>
                <w:szCs w:val="18"/>
                <w:highlight w:val="none"/>
              </w:rPr>
            </w:pPr>
            <w:r>
              <w:rPr>
                <w:rFonts w:hint="eastAsia" w:ascii="宋体" w:hAnsi="宋体" w:cs="宋体"/>
                <w:kern w:val="2"/>
                <w:sz w:val="18"/>
                <w:szCs w:val="18"/>
                <w:highlight w:val="none"/>
              </w:rPr>
              <w:t>《中华人民共和国土地管理法》</w:t>
            </w:r>
          </w:p>
        </w:tc>
        <w:tc>
          <w:tcPr>
            <w:tcW w:w="1843" w:type="dxa"/>
            <w:vAlign w:val="center"/>
          </w:tcPr>
          <w:p>
            <w:pPr>
              <w:rPr>
                <w:rFonts w:ascii="宋体" w:hAnsi="宋体" w:cs="宋体"/>
                <w:sz w:val="18"/>
                <w:szCs w:val="18"/>
                <w:highlight w:val="none"/>
              </w:rPr>
            </w:pPr>
            <w:r>
              <w:rPr>
                <w:rFonts w:hint="eastAsia" w:ascii="宋体" w:hAnsi="宋体" w:cs="宋体"/>
                <w:sz w:val="18"/>
                <w:szCs w:val="18"/>
                <w:highlight w:val="none"/>
              </w:rPr>
              <w:t>宗地图</w:t>
            </w:r>
          </w:p>
        </w:tc>
        <w:tc>
          <w:tcPr>
            <w:tcW w:w="2131" w:type="dxa"/>
            <w:vAlign w:val="center"/>
          </w:tcPr>
          <w:p>
            <w:pPr>
              <w:rPr>
                <w:rFonts w:ascii="宋体" w:hAnsi="宋体" w:cs="宋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5" w:hRule="atLeast"/>
          <w:jc w:val="center"/>
        </w:trPr>
        <w:tc>
          <w:tcPr>
            <w:tcW w:w="506" w:type="dxa"/>
            <w:vAlign w:val="center"/>
          </w:tcPr>
          <w:p>
            <w:pPr>
              <w:jc w:val="center"/>
              <w:rPr>
                <w:rFonts w:hint="eastAsia" w:eastAsia="宋体"/>
                <w:sz w:val="18"/>
                <w:szCs w:val="18"/>
                <w:highlight w:val="none"/>
                <w:lang w:val="en-US" w:eastAsia="zh-CN"/>
              </w:rPr>
            </w:pPr>
            <w:r>
              <w:rPr>
                <w:rFonts w:hint="eastAsia"/>
                <w:sz w:val="18"/>
                <w:szCs w:val="18"/>
                <w:highlight w:val="none"/>
                <w:lang w:val="en-US" w:eastAsia="zh-CN"/>
              </w:rPr>
              <w:t>23</w:t>
            </w:r>
          </w:p>
        </w:tc>
        <w:tc>
          <w:tcPr>
            <w:tcW w:w="1195" w:type="dxa"/>
            <w:vAlign w:val="center"/>
          </w:tcPr>
          <w:p>
            <w:pPr>
              <w:jc w:val="center"/>
              <w:rPr>
                <w:sz w:val="18"/>
                <w:szCs w:val="18"/>
                <w:highlight w:val="none"/>
              </w:rPr>
            </w:pPr>
            <w:r>
              <w:rPr>
                <w:rFonts w:hint="eastAsia" w:ascii="宋体" w:hAnsi="宋体" w:cs="宋体"/>
                <w:kern w:val="0"/>
                <w:sz w:val="20"/>
                <w:highlight w:val="none"/>
              </w:rPr>
              <w:t>22037</w:t>
            </w:r>
          </w:p>
        </w:tc>
        <w:tc>
          <w:tcPr>
            <w:tcW w:w="1812" w:type="dxa"/>
            <w:vAlign w:val="center"/>
          </w:tcPr>
          <w:p>
            <w:pPr>
              <w:rPr>
                <w:rFonts w:ascii="宋体" w:hAnsi="宋体" w:cs="宋体"/>
                <w:sz w:val="18"/>
                <w:szCs w:val="18"/>
                <w:highlight w:val="none"/>
              </w:rPr>
            </w:pPr>
            <w:r>
              <w:rPr>
                <w:rFonts w:hint="eastAsia" w:ascii="宋体" w:hAnsi="宋体" w:cs="宋体"/>
                <w:sz w:val="18"/>
                <w:szCs w:val="18"/>
                <w:highlight w:val="none"/>
              </w:rPr>
              <w:t>建设项目环境影响评价文件审批</w:t>
            </w:r>
          </w:p>
        </w:tc>
        <w:tc>
          <w:tcPr>
            <w:tcW w:w="1246" w:type="dxa"/>
            <w:vAlign w:val="center"/>
          </w:tcPr>
          <w:p>
            <w:pPr>
              <w:rPr>
                <w:rFonts w:hint="eastAsia" w:ascii="宋体" w:hAnsi="宋体" w:eastAsia="宋体" w:cs="宋体"/>
                <w:sz w:val="18"/>
                <w:szCs w:val="18"/>
                <w:highlight w:val="none"/>
                <w:lang w:eastAsia="zh-CN"/>
              </w:rPr>
            </w:pPr>
            <w:r>
              <w:rPr>
                <w:rFonts w:hint="eastAsia" w:ascii="宋体" w:hAnsi="宋体" w:cs="宋体"/>
                <w:sz w:val="18"/>
                <w:szCs w:val="18"/>
                <w:highlight w:val="none"/>
              </w:rPr>
              <w:t>县</w:t>
            </w:r>
            <w:r>
              <w:rPr>
                <w:rFonts w:hint="eastAsia" w:ascii="宋体" w:hAnsi="宋体" w:cs="宋体"/>
                <w:sz w:val="18"/>
                <w:szCs w:val="18"/>
                <w:highlight w:val="none"/>
                <w:lang w:eastAsia="zh-CN"/>
              </w:rPr>
              <w:t>环保局</w:t>
            </w:r>
          </w:p>
        </w:tc>
        <w:tc>
          <w:tcPr>
            <w:tcW w:w="1701" w:type="dxa"/>
            <w:vAlign w:val="center"/>
          </w:tcPr>
          <w:p>
            <w:pPr>
              <w:rPr>
                <w:rFonts w:ascii="宋体" w:hAnsi="宋体" w:cs="宋体"/>
                <w:sz w:val="18"/>
                <w:szCs w:val="18"/>
                <w:highlight w:val="none"/>
              </w:rPr>
            </w:pPr>
            <w:r>
              <w:rPr>
                <w:rFonts w:hint="eastAsia" w:ascii="宋体" w:hAnsi="宋体" w:cs="宋体"/>
                <w:sz w:val="18"/>
                <w:szCs w:val="18"/>
                <w:highlight w:val="none"/>
              </w:rPr>
              <w:t>环境影响评价技术服务</w:t>
            </w:r>
          </w:p>
        </w:tc>
        <w:tc>
          <w:tcPr>
            <w:tcW w:w="3402" w:type="dxa"/>
            <w:vAlign w:val="center"/>
          </w:tcPr>
          <w:p>
            <w:pPr>
              <w:widowControl/>
              <w:shd w:val="clear" w:color="auto" w:fill="FFFFFF"/>
              <w:rPr>
                <w:rFonts w:ascii="宋体" w:hAnsi="宋体" w:cs="宋体"/>
                <w:sz w:val="18"/>
                <w:szCs w:val="18"/>
                <w:highlight w:val="none"/>
              </w:rPr>
            </w:pPr>
            <w:r>
              <w:rPr>
                <w:rFonts w:hint="eastAsia" w:ascii="宋体" w:hAnsi="宋体" w:cs="宋体"/>
                <w:sz w:val="18"/>
                <w:szCs w:val="18"/>
                <w:highlight w:val="none"/>
              </w:rPr>
              <w:t>《中华人民共和国环境影响评价法》第七条、第八条、 第九条 、第十条 、第十六条、第十九条</w:t>
            </w:r>
          </w:p>
        </w:tc>
        <w:tc>
          <w:tcPr>
            <w:tcW w:w="1843" w:type="dxa"/>
            <w:vAlign w:val="center"/>
          </w:tcPr>
          <w:p>
            <w:pPr>
              <w:rPr>
                <w:rFonts w:ascii="宋体" w:hAnsi="宋体" w:cs="宋体"/>
                <w:sz w:val="18"/>
                <w:szCs w:val="18"/>
                <w:highlight w:val="none"/>
              </w:rPr>
            </w:pPr>
            <w:r>
              <w:rPr>
                <w:rFonts w:hint="eastAsia" w:ascii="宋体" w:hAnsi="宋体" w:cs="宋体"/>
                <w:sz w:val="18"/>
                <w:szCs w:val="18"/>
                <w:highlight w:val="none"/>
              </w:rPr>
              <w:t>建设项目环境影响评价文件（包括环境影响报告书、报告表和环境影响登记表）</w:t>
            </w:r>
          </w:p>
        </w:tc>
        <w:tc>
          <w:tcPr>
            <w:tcW w:w="2131" w:type="dxa"/>
            <w:vAlign w:val="center"/>
          </w:tcPr>
          <w:p>
            <w:pPr>
              <w:rPr>
                <w:rFonts w:ascii="宋体" w:hAnsi="宋体" w:cs="宋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5" w:hRule="atLeast"/>
          <w:jc w:val="center"/>
        </w:trPr>
        <w:tc>
          <w:tcPr>
            <w:tcW w:w="506" w:type="dxa"/>
            <w:vAlign w:val="center"/>
          </w:tcPr>
          <w:p>
            <w:pPr>
              <w:jc w:val="center"/>
              <w:rPr>
                <w:rFonts w:hint="eastAsia" w:eastAsia="宋体"/>
                <w:sz w:val="18"/>
                <w:szCs w:val="18"/>
                <w:highlight w:val="none"/>
                <w:lang w:eastAsia="zh-CN"/>
              </w:rPr>
            </w:pPr>
            <w:r>
              <w:rPr>
                <w:rFonts w:hint="eastAsia"/>
                <w:sz w:val="18"/>
                <w:szCs w:val="18"/>
                <w:highlight w:val="none"/>
              </w:rPr>
              <w:t>2</w:t>
            </w:r>
            <w:r>
              <w:rPr>
                <w:rFonts w:hint="eastAsia"/>
                <w:sz w:val="18"/>
                <w:szCs w:val="18"/>
                <w:highlight w:val="none"/>
                <w:lang w:val="en-US" w:eastAsia="zh-CN"/>
              </w:rPr>
              <w:t>4</w:t>
            </w:r>
          </w:p>
        </w:tc>
        <w:tc>
          <w:tcPr>
            <w:tcW w:w="1195" w:type="dxa"/>
            <w:vAlign w:val="center"/>
          </w:tcPr>
          <w:p>
            <w:pPr>
              <w:jc w:val="center"/>
              <w:rPr>
                <w:sz w:val="18"/>
                <w:szCs w:val="18"/>
                <w:highlight w:val="none"/>
              </w:rPr>
            </w:pPr>
            <w:r>
              <w:rPr>
                <w:rFonts w:hint="eastAsia" w:ascii="宋体" w:hAnsi="宋体" w:cs="宋体"/>
                <w:kern w:val="0"/>
                <w:sz w:val="20"/>
                <w:highlight w:val="none"/>
              </w:rPr>
              <w:t>22037</w:t>
            </w:r>
          </w:p>
        </w:tc>
        <w:tc>
          <w:tcPr>
            <w:tcW w:w="1812" w:type="dxa"/>
            <w:vAlign w:val="center"/>
          </w:tcPr>
          <w:p>
            <w:pPr>
              <w:rPr>
                <w:rFonts w:ascii="宋体" w:hAnsi="宋体" w:cs="宋体"/>
                <w:sz w:val="18"/>
                <w:szCs w:val="18"/>
                <w:highlight w:val="none"/>
              </w:rPr>
            </w:pPr>
            <w:r>
              <w:rPr>
                <w:rFonts w:hint="eastAsia" w:ascii="宋体" w:hAnsi="宋体" w:cs="宋体"/>
                <w:sz w:val="18"/>
                <w:szCs w:val="18"/>
                <w:highlight w:val="none"/>
              </w:rPr>
              <w:t>建设项目环境影响评价文件审批</w:t>
            </w:r>
          </w:p>
        </w:tc>
        <w:tc>
          <w:tcPr>
            <w:tcW w:w="1246" w:type="dxa"/>
            <w:vAlign w:val="center"/>
          </w:tcPr>
          <w:p>
            <w:pPr>
              <w:rPr>
                <w:rFonts w:hint="eastAsia" w:ascii="宋体" w:hAnsi="宋体" w:eastAsia="宋体" w:cs="宋体"/>
                <w:sz w:val="18"/>
                <w:szCs w:val="18"/>
                <w:highlight w:val="none"/>
                <w:lang w:eastAsia="zh-CN"/>
              </w:rPr>
            </w:pPr>
            <w:r>
              <w:rPr>
                <w:rFonts w:hint="eastAsia" w:ascii="宋体" w:hAnsi="宋体" w:cs="宋体"/>
                <w:sz w:val="18"/>
                <w:szCs w:val="18"/>
                <w:highlight w:val="none"/>
              </w:rPr>
              <w:t>县</w:t>
            </w:r>
            <w:r>
              <w:rPr>
                <w:rFonts w:hint="eastAsia" w:ascii="宋体" w:hAnsi="宋体" w:cs="宋体"/>
                <w:sz w:val="18"/>
                <w:szCs w:val="18"/>
                <w:highlight w:val="none"/>
                <w:lang w:eastAsia="zh-CN"/>
              </w:rPr>
              <w:t>环保局</w:t>
            </w:r>
          </w:p>
        </w:tc>
        <w:tc>
          <w:tcPr>
            <w:tcW w:w="1701" w:type="dxa"/>
            <w:vAlign w:val="center"/>
          </w:tcPr>
          <w:p>
            <w:pPr>
              <w:rPr>
                <w:rFonts w:ascii="宋体" w:hAnsi="宋体" w:cs="宋体"/>
                <w:sz w:val="18"/>
                <w:szCs w:val="18"/>
                <w:highlight w:val="none"/>
              </w:rPr>
            </w:pPr>
            <w:r>
              <w:rPr>
                <w:rFonts w:hint="eastAsia" w:ascii="宋体" w:hAnsi="宋体" w:cs="宋体"/>
                <w:sz w:val="18"/>
                <w:szCs w:val="18"/>
                <w:highlight w:val="none"/>
              </w:rPr>
              <w:t>环境影响评价技术评估及技术审核</w:t>
            </w:r>
          </w:p>
        </w:tc>
        <w:tc>
          <w:tcPr>
            <w:tcW w:w="3402" w:type="dxa"/>
            <w:vAlign w:val="center"/>
          </w:tcPr>
          <w:p>
            <w:pPr>
              <w:widowControl/>
              <w:shd w:val="clear" w:color="auto" w:fill="FFFFFF"/>
              <w:rPr>
                <w:rFonts w:ascii="宋体" w:hAnsi="宋体" w:cs="宋体"/>
                <w:sz w:val="18"/>
                <w:szCs w:val="18"/>
                <w:highlight w:val="none"/>
              </w:rPr>
            </w:pPr>
            <w:r>
              <w:rPr>
                <w:rFonts w:hint="eastAsia" w:ascii="宋体" w:hAnsi="宋体" w:cs="宋体"/>
                <w:sz w:val="18"/>
                <w:szCs w:val="18"/>
                <w:highlight w:val="none"/>
              </w:rPr>
              <w:t>《中华人民共和国环境影响评价法》第七条、第八条、 第九条 、第十条 、第十六条、第十九条</w:t>
            </w:r>
          </w:p>
        </w:tc>
        <w:tc>
          <w:tcPr>
            <w:tcW w:w="1843" w:type="dxa"/>
            <w:vAlign w:val="center"/>
          </w:tcPr>
          <w:p>
            <w:pPr>
              <w:rPr>
                <w:rFonts w:ascii="宋体" w:hAnsi="宋体" w:cs="宋体"/>
                <w:sz w:val="18"/>
                <w:szCs w:val="18"/>
                <w:highlight w:val="none"/>
              </w:rPr>
            </w:pPr>
            <w:r>
              <w:rPr>
                <w:rFonts w:hint="eastAsia" w:ascii="宋体" w:hAnsi="宋体" w:cs="宋体"/>
                <w:sz w:val="18"/>
                <w:szCs w:val="18"/>
                <w:highlight w:val="none"/>
              </w:rPr>
              <w:t>环保技术评估报告</w:t>
            </w:r>
          </w:p>
        </w:tc>
        <w:tc>
          <w:tcPr>
            <w:tcW w:w="2131" w:type="dxa"/>
            <w:vAlign w:val="center"/>
          </w:tcPr>
          <w:p>
            <w:pPr>
              <w:rPr>
                <w:rFonts w:ascii="宋体" w:hAnsi="宋体" w:cs="宋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7" w:hRule="atLeast"/>
          <w:jc w:val="center"/>
        </w:trPr>
        <w:tc>
          <w:tcPr>
            <w:tcW w:w="506" w:type="dxa"/>
            <w:vAlign w:val="center"/>
          </w:tcPr>
          <w:p>
            <w:pPr>
              <w:jc w:val="center"/>
              <w:rPr>
                <w:rFonts w:hint="eastAsia" w:eastAsia="宋体"/>
                <w:sz w:val="18"/>
                <w:szCs w:val="18"/>
                <w:highlight w:val="none"/>
                <w:lang w:eastAsia="zh-CN"/>
              </w:rPr>
            </w:pPr>
            <w:r>
              <w:rPr>
                <w:rFonts w:hint="eastAsia"/>
                <w:sz w:val="18"/>
                <w:szCs w:val="18"/>
                <w:highlight w:val="none"/>
              </w:rPr>
              <w:t>2</w:t>
            </w:r>
            <w:r>
              <w:rPr>
                <w:rFonts w:hint="eastAsia"/>
                <w:sz w:val="18"/>
                <w:szCs w:val="18"/>
                <w:highlight w:val="none"/>
                <w:lang w:val="en-US" w:eastAsia="zh-CN"/>
              </w:rPr>
              <w:t>5</w:t>
            </w:r>
          </w:p>
        </w:tc>
        <w:tc>
          <w:tcPr>
            <w:tcW w:w="1195" w:type="dxa"/>
            <w:vAlign w:val="center"/>
          </w:tcPr>
          <w:p>
            <w:pPr>
              <w:widowControl/>
              <w:jc w:val="center"/>
              <w:rPr>
                <w:sz w:val="18"/>
                <w:szCs w:val="18"/>
                <w:highlight w:val="none"/>
              </w:rPr>
            </w:pPr>
            <w:r>
              <w:rPr>
                <w:rFonts w:hint="eastAsia" w:ascii="宋体" w:hAnsi="宋体" w:cs="宋体"/>
                <w:kern w:val="0"/>
                <w:sz w:val="20"/>
                <w:highlight w:val="none"/>
              </w:rPr>
              <w:t>22038</w:t>
            </w:r>
          </w:p>
        </w:tc>
        <w:tc>
          <w:tcPr>
            <w:tcW w:w="1812" w:type="dxa"/>
            <w:vAlign w:val="center"/>
          </w:tcPr>
          <w:p>
            <w:pPr>
              <w:rPr>
                <w:rFonts w:ascii="宋体" w:hAnsi="宋体" w:cs="宋体"/>
                <w:sz w:val="18"/>
                <w:szCs w:val="18"/>
                <w:highlight w:val="none"/>
              </w:rPr>
            </w:pPr>
            <w:r>
              <w:rPr>
                <w:rFonts w:hint="eastAsia" w:ascii="宋体" w:hAnsi="宋体" w:cs="宋体"/>
                <w:sz w:val="18"/>
                <w:szCs w:val="18"/>
                <w:highlight w:val="none"/>
              </w:rPr>
              <w:t>排污许可</w:t>
            </w:r>
          </w:p>
        </w:tc>
        <w:tc>
          <w:tcPr>
            <w:tcW w:w="1246" w:type="dxa"/>
            <w:vAlign w:val="center"/>
          </w:tcPr>
          <w:p>
            <w:pPr>
              <w:rPr>
                <w:rFonts w:hint="eastAsia" w:ascii="宋体" w:hAnsi="宋体" w:eastAsia="宋体" w:cs="宋体"/>
                <w:sz w:val="18"/>
                <w:szCs w:val="18"/>
                <w:highlight w:val="none"/>
                <w:lang w:eastAsia="zh-CN"/>
              </w:rPr>
            </w:pPr>
            <w:r>
              <w:rPr>
                <w:rFonts w:hint="eastAsia" w:ascii="宋体" w:hAnsi="宋体" w:cs="宋体"/>
                <w:sz w:val="18"/>
                <w:szCs w:val="18"/>
                <w:highlight w:val="none"/>
              </w:rPr>
              <w:t>县</w:t>
            </w:r>
            <w:r>
              <w:rPr>
                <w:rFonts w:hint="eastAsia" w:ascii="宋体" w:hAnsi="宋体" w:cs="宋体"/>
                <w:sz w:val="18"/>
                <w:szCs w:val="18"/>
                <w:highlight w:val="none"/>
                <w:lang w:eastAsia="zh-CN"/>
              </w:rPr>
              <w:t>环保局</w:t>
            </w:r>
          </w:p>
        </w:tc>
        <w:tc>
          <w:tcPr>
            <w:tcW w:w="1701" w:type="dxa"/>
            <w:vAlign w:val="center"/>
          </w:tcPr>
          <w:p>
            <w:pPr>
              <w:rPr>
                <w:rFonts w:ascii="宋体" w:hAnsi="宋体" w:cs="宋体"/>
                <w:sz w:val="18"/>
                <w:szCs w:val="18"/>
                <w:highlight w:val="none"/>
              </w:rPr>
            </w:pPr>
            <w:r>
              <w:rPr>
                <w:rFonts w:hint="eastAsia" w:ascii="宋体" w:hAnsi="宋体" w:cs="宋体"/>
                <w:sz w:val="18"/>
                <w:szCs w:val="18"/>
                <w:highlight w:val="none"/>
              </w:rPr>
              <w:t>服务性环境监测</w:t>
            </w:r>
          </w:p>
        </w:tc>
        <w:tc>
          <w:tcPr>
            <w:tcW w:w="3402" w:type="dxa"/>
            <w:vAlign w:val="center"/>
          </w:tcPr>
          <w:p>
            <w:pPr>
              <w:widowControl/>
              <w:shd w:val="clear" w:color="auto" w:fill="FFFFFF"/>
              <w:rPr>
                <w:rFonts w:ascii="宋体" w:hAnsi="宋体" w:cs="宋体"/>
                <w:sz w:val="18"/>
                <w:szCs w:val="18"/>
                <w:highlight w:val="none"/>
              </w:rPr>
            </w:pPr>
            <w:r>
              <w:rPr>
                <w:rFonts w:hint="eastAsia" w:ascii="宋体" w:hAnsi="宋体" w:cs="宋体"/>
                <w:sz w:val="18"/>
                <w:szCs w:val="18"/>
                <w:highlight w:val="none"/>
              </w:rPr>
              <w:t>《河北省达标排污许可管理办法》（省政府令〔2014〕12号）第五条</w:t>
            </w:r>
          </w:p>
        </w:tc>
        <w:tc>
          <w:tcPr>
            <w:tcW w:w="1843" w:type="dxa"/>
            <w:vAlign w:val="center"/>
          </w:tcPr>
          <w:p>
            <w:pPr>
              <w:rPr>
                <w:rFonts w:ascii="宋体" w:hAnsi="宋体" w:cs="宋体"/>
                <w:sz w:val="18"/>
                <w:szCs w:val="18"/>
                <w:highlight w:val="none"/>
              </w:rPr>
            </w:pPr>
            <w:r>
              <w:rPr>
                <w:rFonts w:hint="eastAsia" w:ascii="宋体" w:hAnsi="宋体" w:cs="宋体"/>
                <w:sz w:val="18"/>
                <w:szCs w:val="18"/>
                <w:highlight w:val="none"/>
              </w:rPr>
              <w:t>环境监测报告</w:t>
            </w:r>
          </w:p>
        </w:tc>
        <w:tc>
          <w:tcPr>
            <w:tcW w:w="2131" w:type="dxa"/>
            <w:vAlign w:val="center"/>
          </w:tcPr>
          <w:p>
            <w:pPr>
              <w:rPr>
                <w:rFonts w:ascii="宋体" w:hAnsi="宋体" w:cs="宋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506" w:type="dxa"/>
            <w:vAlign w:val="center"/>
          </w:tcPr>
          <w:p>
            <w:pPr>
              <w:jc w:val="center"/>
              <w:rPr>
                <w:rFonts w:hint="eastAsia" w:eastAsia="宋体"/>
                <w:sz w:val="18"/>
                <w:szCs w:val="18"/>
                <w:highlight w:val="none"/>
                <w:lang w:val="en-US" w:eastAsia="zh-CN"/>
              </w:rPr>
            </w:pPr>
            <w:r>
              <w:rPr>
                <w:rFonts w:hint="eastAsia"/>
                <w:sz w:val="18"/>
                <w:szCs w:val="18"/>
                <w:highlight w:val="none"/>
              </w:rPr>
              <w:t>2</w:t>
            </w:r>
            <w:r>
              <w:rPr>
                <w:rFonts w:hint="eastAsia"/>
                <w:sz w:val="18"/>
                <w:szCs w:val="18"/>
                <w:highlight w:val="none"/>
                <w:lang w:val="en-US" w:eastAsia="zh-CN"/>
              </w:rPr>
              <w:t>6</w:t>
            </w:r>
          </w:p>
        </w:tc>
        <w:tc>
          <w:tcPr>
            <w:tcW w:w="1195" w:type="dxa"/>
            <w:vAlign w:val="center"/>
          </w:tcPr>
          <w:p>
            <w:pPr>
              <w:widowControl/>
              <w:jc w:val="center"/>
              <w:rPr>
                <w:sz w:val="18"/>
                <w:szCs w:val="18"/>
                <w:highlight w:val="none"/>
              </w:rPr>
            </w:pPr>
            <w:r>
              <w:rPr>
                <w:rFonts w:hint="eastAsia" w:ascii="宋体" w:hAnsi="宋体" w:cs="宋体"/>
                <w:kern w:val="0"/>
                <w:sz w:val="20"/>
                <w:highlight w:val="none"/>
              </w:rPr>
              <w:t>22038</w:t>
            </w:r>
          </w:p>
        </w:tc>
        <w:tc>
          <w:tcPr>
            <w:tcW w:w="1812" w:type="dxa"/>
            <w:vAlign w:val="center"/>
          </w:tcPr>
          <w:p>
            <w:pPr>
              <w:rPr>
                <w:rFonts w:ascii="宋体" w:hAnsi="宋体" w:cs="宋体"/>
                <w:sz w:val="18"/>
                <w:szCs w:val="18"/>
                <w:highlight w:val="none"/>
              </w:rPr>
            </w:pPr>
            <w:r>
              <w:rPr>
                <w:rFonts w:hint="eastAsia" w:ascii="宋体" w:hAnsi="宋体" w:cs="宋体"/>
                <w:sz w:val="18"/>
                <w:szCs w:val="18"/>
                <w:highlight w:val="none"/>
              </w:rPr>
              <w:t>排污许可</w:t>
            </w:r>
          </w:p>
        </w:tc>
        <w:tc>
          <w:tcPr>
            <w:tcW w:w="1246" w:type="dxa"/>
            <w:vAlign w:val="center"/>
          </w:tcPr>
          <w:p>
            <w:pPr>
              <w:rPr>
                <w:rFonts w:hint="eastAsia" w:ascii="宋体" w:hAnsi="宋体" w:eastAsia="宋体" w:cs="宋体"/>
                <w:sz w:val="18"/>
                <w:szCs w:val="18"/>
                <w:highlight w:val="none"/>
                <w:lang w:eastAsia="zh-CN"/>
              </w:rPr>
            </w:pPr>
            <w:r>
              <w:rPr>
                <w:rFonts w:hint="eastAsia" w:ascii="宋体" w:hAnsi="宋体" w:cs="宋体"/>
                <w:sz w:val="18"/>
                <w:szCs w:val="18"/>
                <w:highlight w:val="none"/>
                <w:lang w:eastAsia="zh-CN"/>
              </w:rPr>
              <w:t>县环保局</w:t>
            </w:r>
          </w:p>
        </w:tc>
        <w:tc>
          <w:tcPr>
            <w:tcW w:w="1701" w:type="dxa"/>
            <w:vAlign w:val="center"/>
          </w:tcPr>
          <w:p>
            <w:pPr>
              <w:rPr>
                <w:rFonts w:ascii="宋体" w:hAnsi="宋体" w:cs="宋体"/>
                <w:sz w:val="18"/>
                <w:szCs w:val="18"/>
                <w:highlight w:val="none"/>
              </w:rPr>
            </w:pPr>
            <w:r>
              <w:rPr>
                <w:rFonts w:hint="eastAsia" w:ascii="宋体" w:hAnsi="宋体" w:cs="宋体"/>
                <w:sz w:val="18"/>
                <w:szCs w:val="18"/>
                <w:highlight w:val="none"/>
              </w:rPr>
              <w:t>排污许可技术服务</w:t>
            </w:r>
          </w:p>
        </w:tc>
        <w:tc>
          <w:tcPr>
            <w:tcW w:w="3402" w:type="dxa"/>
            <w:vAlign w:val="center"/>
          </w:tcPr>
          <w:p>
            <w:pPr>
              <w:widowControl/>
              <w:shd w:val="clear" w:color="auto" w:fill="FFFFFF"/>
              <w:rPr>
                <w:rFonts w:ascii="宋体" w:hAnsi="宋体" w:cs="宋体"/>
                <w:sz w:val="18"/>
                <w:szCs w:val="18"/>
                <w:highlight w:val="none"/>
              </w:rPr>
            </w:pPr>
            <w:r>
              <w:rPr>
                <w:rFonts w:hint="eastAsia" w:ascii="宋体" w:hAnsi="宋体" w:cs="宋体"/>
                <w:sz w:val="18"/>
                <w:szCs w:val="18"/>
                <w:highlight w:val="none"/>
              </w:rPr>
              <w:t>《河北省达标排污许可管理办法》（省政府令〔2014〕12号）第五条</w:t>
            </w:r>
          </w:p>
        </w:tc>
        <w:tc>
          <w:tcPr>
            <w:tcW w:w="1843" w:type="dxa"/>
            <w:vAlign w:val="center"/>
          </w:tcPr>
          <w:p>
            <w:pPr>
              <w:rPr>
                <w:rFonts w:ascii="宋体" w:hAnsi="宋体" w:cs="宋体"/>
                <w:sz w:val="18"/>
                <w:szCs w:val="18"/>
                <w:highlight w:val="none"/>
              </w:rPr>
            </w:pPr>
            <w:r>
              <w:rPr>
                <w:rFonts w:hint="eastAsia" w:ascii="宋体" w:hAnsi="宋体" w:cs="宋体"/>
                <w:sz w:val="18"/>
                <w:szCs w:val="18"/>
                <w:highlight w:val="none"/>
              </w:rPr>
              <w:t>排放污染物技术报告</w:t>
            </w:r>
          </w:p>
        </w:tc>
        <w:tc>
          <w:tcPr>
            <w:tcW w:w="2131" w:type="dxa"/>
            <w:vAlign w:val="center"/>
          </w:tcPr>
          <w:p>
            <w:pPr>
              <w:rPr>
                <w:rFonts w:ascii="宋体" w:hAnsi="宋体" w:cs="宋体"/>
                <w:sz w:val="18"/>
                <w:szCs w:val="18"/>
                <w:highlight w:val="none"/>
              </w:rPr>
            </w:pPr>
            <w:r>
              <w:rPr>
                <w:rFonts w:hint="eastAsia" w:ascii="宋体" w:hAnsi="宋体" w:cs="宋体"/>
                <w:sz w:val="18"/>
                <w:szCs w:val="18"/>
                <w:highlight w:val="none"/>
              </w:rPr>
              <w:t>除具备相应资质的中介机构编制外，也可由申请人自行编制。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atLeast"/>
          <w:jc w:val="center"/>
        </w:trPr>
        <w:tc>
          <w:tcPr>
            <w:tcW w:w="506" w:type="dxa"/>
            <w:vAlign w:val="center"/>
          </w:tcPr>
          <w:p>
            <w:pPr>
              <w:jc w:val="center"/>
              <w:rPr>
                <w:rFonts w:hint="eastAsia" w:eastAsia="宋体"/>
                <w:sz w:val="18"/>
                <w:szCs w:val="18"/>
                <w:highlight w:val="none"/>
                <w:lang w:val="en-US" w:eastAsia="zh-CN"/>
              </w:rPr>
            </w:pPr>
            <w:r>
              <w:rPr>
                <w:rFonts w:hint="eastAsia"/>
                <w:sz w:val="18"/>
                <w:szCs w:val="18"/>
                <w:highlight w:val="none"/>
                <w:lang w:val="en-US" w:eastAsia="zh-CN"/>
              </w:rPr>
              <w:t>27</w:t>
            </w:r>
          </w:p>
        </w:tc>
        <w:tc>
          <w:tcPr>
            <w:tcW w:w="1195" w:type="dxa"/>
            <w:vAlign w:val="center"/>
          </w:tcPr>
          <w:p>
            <w:pPr>
              <w:jc w:val="center"/>
              <w:rPr>
                <w:sz w:val="18"/>
                <w:szCs w:val="18"/>
                <w:highlight w:val="none"/>
              </w:rPr>
            </w:pPr>
            <w:r>
              <w:rPr>
                <w:rFonts w:hint="eastAsia" w:ascii="宋体" w:hAnsi="宋体" w:cs="宋体"/>
                <w:kern w:val="0"/>
                <w:sz w:val="20"/>
                <w:highlight w:val="none"/>
              </w:rPr>
              <w:t>22042</w:t>
            </w:r>
          </w:p>
        </w:tc>
        <w:tc>
          <w:tcPr>
            <w:tcW w:w="1812" w:type="dxa"/>
            <w:vAlign w:val="center"/>
          </w:tcPr>
          <w:p>
            <w:pPr>
              <w:rPr>
                <w:rFonts w:ascii="宋体" w:hAnsi="宋体" w:cs="宋体"/>
                <w:sz w:val="18"/>
                <w:szCs w:val="18"/>
                <w:highlight w:val="none"/>
              </w:rPr>
            </w:pPr>
            <w:r>
              <w:rPr>
                <w:rFonts w:hint="eastAsia" w:ascii="宋体" w:hAnsi="宋体" w:cs="宋体"/>
                <w:sz w:val="18"/>
                <w:szCs w:val="18"/>
                <w:highlight w:val="none"/>
              </w:rPr>
              <w:t>建筑工程施工许可证核发</w:t>
            </w:r>
          </w:p>
        </w:tc>
        <w:tc>
          <w:tcPr>
            <w:tcW w:w="1246" w:type="dxa"/>
            <w:vAlign w:val="center"/>
          </w:tcPr>
          <w:p>
            <w:pPr>
              <w:rPr>
                <w:rFonts w:ascii="宋体" w:hAnsi="宋体" w:cs="宋体"/>
                <w:sz w:val="18"/>
                <w:szCs w:val="18"/>
                <w:highlight w:val="none"/>
              </w:rPr>
            </w:pPr>
            <w:r>
              <w:rPr>
                <w:rFonts w:hint="eastAsia" w:ascii="宋体" w:hAnsi="宋体" w:cs="宋体"/>
                <w:sz w:val="18"/>
                <w:szCs w:val="18"/>
                <w:highlight w:val="none"/>
              </w:rPr>
              <w:t>县行政审批局</w:t>
            </w:r>
          </w:p>
        </w:tc>
        <w:tc>
          <w:tcPr>
            <w:tcW w:w="1701" w:type="dxa"/>
            <w:vAlign w:val="center"/>
          </w:tcPr>
          <w:p>
            <w:pPr>
              <w:rPr>
                <w:rFonts w:ascii="宋体" w:hAnsi="宋体" w:cs="宋体"/>
                <w:sz w:val="18"/>
                <w:szCs w:val="18"/>
                <w:highlight w:val="none"/>
              </w:rPr>
            </w:pPr>
            <w:r>
              <w:rPr>
                <w:rFonts w:hint="eastAsia" w:ascii="宋体" w:hAnsi="宋体" w:cs="宋体"/>
                <w:sz w:val="18"/>
                <w:szCs w:val="18"/>
                <w:highlight w:val="none"/>
              </w:rPr>
              <w:t>建筑工程施工图设计审查</w:t>
            </w:r>
          </w:p>
        </w:tc>
        <w:tc>
          <w:tcPr>
            <w:tcW w:w="3402" w:type="dxa"/>
            <w:vAlign w:val="center"/>
          </w:tcPr>
          <w:p>
            <w:pPr>
              <w:rPr>
                <w:rFonts w:ascii="宋体" w:hAnsi="宋体" w:cs="宋体"/>
                <w:sz w:val="18"/>
                <w:szCs w:val="18"/>
                <w:highlight w:val="none"/>
              </w:rPr>
            </w:pPr>
            <w:r>
              <w:rPr>
                <w:rFonts w:hint="eastAsia" w:ascii="宋体" w:hAnsi="宋体" w:cs="宋体"/>
                <w:sz w:val="18"/>
                <w:szCs w:val="18"/>
                <w:highlight w:val="none"/>
              </w:rPr>
              <w:t>《建筑工程施工许可管理办法》（建设部部令第18号）第四条</w:t>
            </w:r>
          </w:p>
        </w:tc>
        <w:tc>
          <w:tcPr>
            <w:tcW w:w="1843" w:type="dxa"/>
            <w:vAlign w:val="center"/>
          </w:tcPr>
          <w:p>
            <w:pPr>
              <w:rPr>
                <w:rFonts w:ascii="宋体" w:hAnsi="宋体" w:cs="宋体"/>
                <w:sz w:val="18"/>
                <w:szCs w:val="18"/>
                <w:highlight w:val="none"/>
              </w:rPr>
            </w:pPr>
            <w:r>
              <w:rPr>
                <w:rFonts w:hint="eastAsia" w:ascii="宋体" w:hAnsi="宋体" w:cs="宋体"/>
                <w:sz w:val="18"/>
                <w:szCs w:val="18"/>
                <w:highlight w:val="none"/>
              </w:rPr>
              <w:t>施工图审查合格书</w:t>
            </w:r>
          </w:p>
        </w:tc>
        <w:tc>
          <w:tcPr>
            <w:tcW w:w="2131" w:type="dxa"/>
            <w:vAlign w:val="center"/>
          </w:tcPr>
          <w:p>
            <w:pPr>
              <w:rPr>
                <w:rFonts w:ascii="宋体" w:hAnsi="宋体" w:cs="宋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atLeast"/>
          <w:jc w:val="center"/>
        </w:trPr>
        <w:tc>
          <w:tcPr>
            <w:tcW w:w="506" w:type="dxa"/>
            <w:vAlign w:val="center"/>
          </w:tcPr>
          <w:p>
            <w:pPr>
              <w:jc w:val="center"/>
              <w:rPr>
                <w:rFonts w:hint="eastAsia" w:eastAsia="宋体"/>
                <w:sz w:val="18"/>
                <w:szCs w:val="18"/>
                <w:highlight w:val="none"/>
                <w:lang w:val="en-US" w:eastAsia="zh-CN"/>
              </w:rPr>
            </w:pPr>
            <w:r>
              <w:rPr>
                <w:rFonts w:hint="eastAsia"/>
                <w:sz w:val="18"/>
                <w:szCs w:val="18"/>
                <w:highlight w:val="none"/>
                <w:lang w:val="en-US" w:eastAsia="zh-CN"/>
              </w:rPr>
              <w:t>28</w:t>
            </w:r>
          </w:p>
        </w:tc>
        <w:tc>
          <w:tcPr>
            <w:tcW w:w="1195" w:type="dxa"/>
            <w:vAlign w:val="center"/>
          </w:tcPr>
          <w:p>
            <w:pPr>
              <w:jc w:val="center"/>
              <w:rPr>
                <w:sz w:val="18"/>
                <w:szCs w:val="18"/>
                <w:highlight w:val="none"/>
              </w:rPr>
            </w:pPr>
            <w:r>
              <w:rPr>
                <w:rFonts w:hint="eastAsia" w:ascii="宋体" w:hAnsi="宋体" w:cs="宋体"/>
                <w:kern w:val="0"/>
                <w:sz w:val="20"/>
                <w:highlight w:val="none"/>
              </w:rPr>
              <w:t>12002</w:t>
            </w:r>
          </w:p>
        </w:tc>
        <w:tc>
          <w:tcPr>
            <w:tcW w:w="1812" w:type="dxa"/>
            <w:vAlign w:val="center"/>
          </w:tcPr>
          <w:p>
            <w:pPr>
              <w:rPr>
                <w:rFonts w:ascii="宋体" w:hAnsi="宋体" w:cs="宋体"/>
                <w:sz w:val="18"/>
                <w:szCs w:val="18"/>
                <w:highlight w:val="none"/>
              </w:rPr>
            </w:pPr>
            <w:r>
              <w:rPr>
                <w:rFonts w:hint="eastAsia" w:ascii="宋体" w:hAnsi="宋体" w:cs="宋体"/>
                <w:sz w:val="18"/>
                <w:szCs w:val="18"/>
                <w:highlight w:val="none"/>
              </w:rPr>
              <w:t>建设项目选址意见书核发</w:t>
            </w:r>
          </w:p>
        </w:tc>
        <w:tc>
          <w:tcPr>
            <w:tcW w:w="1246" w:type="dxa"/>
            <w:vAlign w:val="center"/>
          </w:tcPr>
          <w:p>
            <w:pPr>
              <w:rPr>
                <w:rFonts w:ascii="宋体" w:hAnsi="宋体" w:cs="宋体"/>
                <w:sz w:val="18"/>
                <w:szCs w:val="18"/>
                <w:highlight w:val="none"/>
              </w:rPr>
            </w:pPr>
            <w:r>
              <w:rPr>
                <w:rFonts w:hint="eastAsia" w:ascii="宋体" w:hAnsi="宋体" w:cs="宋体"/>
                <w:sz w:val="18"/>
                <w:szCs w:val="18"/>
                <w:highlight w:val="none"/>
              </w:rPr>
              <w:t>县住房规划建设局</w:t>
            </w:r>
          </w:p>
        </w:tc>
        <w:tc>
          <w:tcPr>
            <w:tcW w:w="1701" w:type="dxa"/>
            <w:vAlign w:val="center"/>
          </w:tcPr>
          <w:p>
            <w:pPr>
              <w:rPr>
                <w:rFonts w:ascii="宋体" w:hAnsi="宋体" w:cs="宋体"/>
                <w:sz w:val="18"/>
                <w:szCs w:val="18"/>
                <w:highlight w:val="none"/>
              </w:rPr>
            </w:pPr>
            <w:r>
              <w:rPr>
                <w:rFonts w:hint="eastAsia" w:ascii="宋体" w:hAnsi="宋体" w:cs="宋体"/>
                <w:sz w:val="18"/>
                <w:szCs w:val="18"/>
                <w:highlight w:val="none"/>
              </w:rPr>
              <w:t>测绘地理位置</w:t>
            </w:r>
          </w:p>
        </w:tc>
        <w:tc>
          <w:tcPr>
            <w:tcW w:w="3402" w:type="dxa"/>
            <w:vAlign w:val="center"/>
          </w:tcPr>
          <w:p>
            <w:pPr>
              <w:rPr>
                <w:rFonts w:ascii="宋体" w:hAnsi="宋体" w:cs="宋体"/>
                <w:sz w:val="18"/>
                <w:szCs w:val="18"/>
                <w:highlight w:val="none"/>
              </w:rPr>
            </w:pPr>
            <w:r>
              <w:rPr>
                <w:rFonts w:hint="eastAsia" w:ascii="宋体" w:hAnsi="宋体" w:cs="宋体"/>
                <w:sz w:val="18"/>
                <w:szCs w:val="18"/>
                <w:highlight w:val="none"/>
              </w:rPr>
              <w:t>《邯郸市城乡规划条例》第二十一条</w:t>
            </w:r>
          </w:p>
        </w:tc>
        <w:tc>
          <w:tcPr>
            <w:tcW w:w="1843" w:type="dxa"/>
            <w:vAlign w:val="center"/>
          </w:tcPr>
          <w:p>
            <w:pPr>
              <w:rPr>
                <w:rFonts w:ascii="宋体" w:hAnsi="宋体" w:cs="宋体"/>
                <w:sz w:val="18"/>
                <w:szCs w:val="18"/>
                <w:highlight w:val="none"/>
              </w:rPr>
            </w:pPr>
            <w:r>
              <w:rPr>
                <w:rFonts w:hint="eastAsia" w:ascii="宋体" w:hAnsi="宋体" w:cs="宋体"/>
                <w:sz w:val="18"/>
                <w:szCs w:val="18"/>
                <w:highlight w:val="none"/>
              </w:rPr>
              <w:t>项目选址位置图</w:t>
            </w:r>
          </w:p>
        </w:tc>
        <w:tc>
          <w:tcPr>
            <w:tcW w:w="2131" w:type="dxa"/>
            <w:vAlign w:val="center"/>
          </w:tcPr>
          <w:p>
            <w:pPr>
              <w:rPr>
                <w:rFonts w:ascii="宋体" w:hAnsi="宋体" w:cs="宋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atLeast"/>
          <w:jc w:val="center"/>
        </w:trPr>
        <w:tc>
          <w:tcPr>
            <w:tcW w:w="506" w:type="dxa"/>
            <w:vAlign w:val="center"/>
          </w:tcPr>
          <w:p>
            <w:pPr>
              <w:jc w:val="center"/>
              <w:rPr>
                <w:rFonts w:hint="eastAsia" w:eastAsia="宋体"/>
                <w:sz w:val="18"/>
                <w:szCs w:val="18"/>
                <w:highlight w:val="none"/>
                <w:lang w:val="en-US" w:eastAsia="zh-CN"/>
              </w:rPr>
            </w:pPr>
            <w:r>
              <w:rPr>
                <w:rFonts w:hint="eastAsia"/>
                <w:sz w:val="18"/>
                <w:szCs w:val="18"/>
                <w:highlight w:val="none"/>
                <w:lang w:val="en-US" w:eastAsia="zh-CN"/>
              </w:rPr>
              <w:t>29</w:t>
            </w:r>
          </w:p>
        </w:tc>
        <w:tc>
          <w:tcPr>
            <w:tcW w:w="1195" w:type="dxa"/>
            <w:vAlign w:val="center"/>
          </w:tcPr>
          <w:p>
            <w:pPr>
              <w:jc w:val="center"/>
              <w:rPr>
                <w:sz w:val="18"/>
                <w:szCs w:val="18"/>
                <w:highlight w:val="none"/>
              </w:rPr>
            </w:pPr>
            <w:r>
              <w:rPr>
                <w:rFonts w:hint="eastAsia" w:ascii="宋体" w:hAnsi="宋体" w:cs="宋体"/>
                <w:kern w:val="0"/>
                <w:sz w:val="20"/>
                <w:highlight w:val="none"/>
              </w:rPr>
              <w:t>12002</w:t>
            </w:r>
          </w:p>
        </w:tc>
        <w:tc>
          <w:tcPr>
            <w:tcW w:w="1812" w:type="dxa"/>
            <w:vAlign w:val="center"/>
          </w:tcPr>
          <w:p>
            <w:pPr>
              <w:rPr>
                <w:rFonts w:ascii="宋体" w:hAnsi="宋体" w:cs="宋体"/>
                <w:sz w:val="18"/>
                <w:szCs w:val="18"/>
                <w:highlight w:val="none"/>
              </w:rPr>
            </w:pPr>
            <w:r>
              <w:rPr>
                <w:rFonts w:hint="eastAsia" w:ascii="宋体" w:hAnsi="宋体" w:cs="宋体"/>
                <w:sz w:val="18"/>
                <w:szCs w:val="18"/>
                <w:highlight w:val="none"/>
              </w:rPr>
              <w:t>建设项目选址意见书核发</w:t>
            </w:r>
          </w:p>
        </w:tc>
        <w:tc>
          <w:tcPr>
            <w:tcW w:w="1246" w:type="dxa"/>
            <w:vAlign w:val="center"/>
          </w:tcPr>
          <w:p>
            <w:pPr>
              <w:rPr>
                <w:rFonts w:ascii="宋体" w:hAnsi="宋体" w:cs="宋体"/>
                <w:sz w:val="18"/>
                <w:szCs w:val="18"/>
                <w:highlight w:val="none"/>
              </w:rPr>
            </w:pPr>
            <w:r>
              <w:rPr>
                <w:rFonts w:hint="eastAsia" w:ascii="宋体" w:hAnsi="宋体" w:cs="宋体"/>
                <w:sz w:val="18"/>
                <w:szCs w:val="18"/>
                <w:highlight w:val="none"/>
              </w:rPr>
              <w:t>县住房规划建设局</w:t>
            </w:r>
          </w:p>
        </w:tc>
        <w:tc>
          <w:tcPr>
            <w:tcW w:w="1701" w:type="dxa"/>
            <w:vAlign w:val="center"/>
          </w:tcPr>
          <w:p>
            <w:pPr>
              <w:rPr>
                <w:rFonts w:ascii="宋体" w:hAnsi="宋体" w:cs="宋体"/>
                <w:sz w:val="18"/>
                <w:szCs w:val="18"/>
                <w:highlight w:val="none"/>
              </w:rPr>
            </w:pPr>
            <w:r>
              <w:rPr>
                <w:rFonts w:hint="eastAsia" w:ascii="宋体" w:hAnsi="宋体" w:cs="宋体"/>
                <w:sz w:val="18"/>
                <w:szCs w:val="18"/>
                <w:highlight w:val="none"/>
              </w:rPr>
              <w:t>使用拟选址用地对城市安全、周边环境等可能产生不利影响的建设项目选址论证报告编制</w:t>
            </w:r>
          </w:p>
        </w:tc>
        <w:tc>
          <w:tcPr>
            <w:tcW w:w="3402" w:type="dxa"/>
            <w:vAlign w:val="center"/>
          </w:tcPr>
          <w:p>
            <w:pPr>
              <w:rPr>
                <w:rFonts w:ascii="宋体" w:hAnsi="宋体" w:cs="宋体"/>
                <w:sz w:val="18"/>
                <w:szCs w:val="18"/>
                <w:highlight w:val="none"/>
              </w:rPr>
            </w:pPr>
            <w:r>
              <w:rPr>
                <w:rFonts w:hint="eastAsia" w:ascii="宋体" w:hAnsi="宋体" w:cs="宋体"/>
                <w:sz w:val="18"/>
                <w:szCs w:val="18"/>
                <w:highlight w:val="none"/>
              </w:rPr>
              <w:t>《中华人民共和国城乡规划法》第三十六条</w:t>
            </w:r>
          </w:p>
          <w:p>
            <w:pPr>
              <w:rPr>
                <w:rFonts w:ascii="宋体" w:hAnsi="宋体" w:cs="宋体"/>
                <w:sz w:val="18"/>
                <w:szCs w:val="18"/>
                <w:highlight w:val="none"/>
              </w:rPr>
            </w:pPr>
            <w:r>
              <w:rPr>
                <w:rFonts w:hint="eastAsia" w:ascii="宋体" w:hAnsi="宋体" w:cs="宋体"/>
                <w:sz w:val="18"/>
                <w:szCs w:val="18"/>
                <w:highlight w:val="none"/>
              </w:rPr>
              <w:t>《河北省城乡规划条例》第四十一条、第四十二条</w:t>
            </w:r>
          </w:p>
        </w:tc>
        <w:tc>
          <w:tcPr>
            <w:tcW w:w="1843" w:type="dxa"/>
            <w:vAlign w:val="center"/>
          </w:tcPr>
          <w:p>
            <w:pPr>
              <w:rPr>
                <w:rFonts w:ascii="宋体" w:hAnsi="宋体" w:cs="宋体"/>
                <w:sz w:val="18"/>
                <w:szCs w:val="18"/>
                <w:highlight w:val="none"/>
              </w:rPr>
            </w:pPr>
            <w:r>
              <w:rPr>
                <w:rFonts w:hint="eastAsia" w:ascii="宋体" w:hAnsi="宋体" w:cs="宋体"/>
                <w:sz w:val="18"/>
                <w:szCs w:val="18"/>
                <w:highlight w:val="none"/>
              </w:rPr>
              <w:t>建设项目选址论证报告</w:t>
            </w:r>
          </w:p>
        </w:tc>
        <w:tc>
          <w:tcPr>
            <w:tcW w:w="2131" w:type="dxa"/>
            <w:vAlign w:val="center"/>
          </w:tcPr>
          <w:p>
            <w:pPr>
              <w:rPr>
                <w:rFonts w:ascii="宋体" w:hAnsi="宋体" w:cs="宋体"/>
                <w:sz w:val="18"/>
                <w:szCs w:val="18"/>
                <w:highlight w:val="none"/>
              </w:rPr>
            </w:pPr>
            <w:r>
              <w:rPr>
                <w:rFonts w:hint="eastAsia" w:ascii="宋体" w:hAnsi="宋体" w:cs="宋体"/>
                <w:sz w:val="18"/>
                <w:szCs w:val="18"/>
                <w:highlight w:val="none"/>
              </w:rPr>
              <w:t>除具备相应资质的中介机构编制外，也可由申请人自行编制。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atLeast"/>
          <w:jc w:val="center"/>
        </w:trPr>
        <w:tc>
          <w:tcPr>
            <w:tcW w:w="506" w:type="dxa"/>
            <w:vAlign w:val="center"/>
          </w:tcPr>
          <w:p>
            <w:pPr>
              <w:jc w:val="center"/>
              <w:rPr>
                <w:rFonts w:hint="eastAsia" w:eastAsia="宋体"/>
                <w:sz w:val="18"/>
                <w:szCs w:val="18"/>
                <w:highlight w:val="none"/>
                <w:lang w:eastAsia="zh-CN"/>
              </w:rPr>
            </w:pPr>
            <w:r>
              <w:rPr>
                <w:rFonts w:hint="eastAsia"/>
                <w:sz w:val="18"/>
                <w:szCs w:val="18"/>
                <w:highlight w:val="none"/>
              </w:rPr>
              <w:t>3</w:t>
            </w:r>
            <w:r>
              <w:rPr>
                <w:rFonts w:hint="eastAsia"/>
                <w:sz w:val="18"/>
                <w:szCs w:val="18"/>
                <w:highlight w:val="none"/>
                <w:lang w:val="en-US" w:eastAsia="zh-CN"/>
              </w:rPr>
              <w:t>0</w:t>
            </w:r>
          </w:p>
        </w:tc>
        <w:tc>
          <w:tcPr>
            <w:tcW w:w="1195" w:type="dxa"/>
            <w:vAlign w:val="center"/>
          </w:tcPr>
          <w:p>
            <w:pPr>
              <w:widowControl/>
              <w:jc w:val="center"/>
              <w:rPr>
                <w:rFonts w:ascii="宋体" w:hAnsi="宋体" w:cs="宋体"/>
                <w:kern w:val="0"/>
                <w:sz w:val="20"/>
                <w:highlight w:val="none"/>
              </w:rPr>
            </w:pPr>
            <w:r>
              <w:rPr>
                <w:rFonts w:hint="eastAsia" w:ascii="宋体" w:hAnsi="宋体" w:cs="宋体"/>
                <w:kern w:val="0"/>
                <w:sz w:val="20"/>
                <w:highlight w:val="none"/>
              </w:rPr>
              <w:t>12002</w:t>
            </w:r>
          </w:p>
        </w:tc>
        <w:tc>
          <w:tcPr>
            <w:tcW w:w="1812" w:type="dxa"/>
            <w:vAlign w:val="center"/>
          </w:tcPr>
          <w:p>
            <w:pPr>
              <w:rPr>
                <w:rFonts w:ascii="宋体" w:hAnsi="宋体" w:cs="宋体"/>
                <w:sz w:val="18"/>
                <w:szCs w:val="18"/>
                <w:highlight w:val="none"/>
              </w:rPr>
            </w:pPr>
            <w:r>
              <w:rPr>
                <w:rFonts w:hint="eastAsia" w:ascii="宋体" w:hAnsi="宋体" w:cs="宋体"/>
                <w:sz w:val="18"/>
                <w:szCs w:val="18"/>
                <w:highlight w:val="none"/>
              </w:rPr>
              <w:t>建设项目选址意见书核发</w:t>
            </w:r>
          </w:p>
        </w:tc>
        <w:tc>
          <w:tcPr>
            <w:tcW w:w="1246" w:type="dxa"/>
            <w:vAlign w:val="center"/>
          </w:tcPr>
          <w:p>
            <w:pPr>
              <w:rPr>
                <w:rFonts w:ascii="宋体" w:hAnsi="宋体" w:cs="宋体"/>
                <w:sz w:val="18"/>
                <w:szCs w:val="18"/>
                <w:highlight w:val="none"/>
              </w:rPr>
            </w:pPr>
            <w:r>
              <w:rPr>
                <w:rFonts w:hint="eastAsia" w:ascii="宋体" w:hAnsi="宋体" w:cs="宋体"/>
                <w:sz w:val="18"/>
                <w:szCs w:val="18"/>
                <w:highlight w:val="none"/>
              </w:rPr>
              <w:t>县住房规划建设局</w:t>
            </w:r>
          </w:p>
        </w:tc>
        <w:tc>
          <w:tcPr>
            <w:tcW w:w="1701" w:type="dxa"/>
            <w:vAlign w:val="center"/>
          </w:tcPr>
          <w:p>
            <w:pPr>
              <w:widowControl/>
              <w:snapToGrid w:val="0"/>
              <w:rPr>
                <w:rFonts w:ascii="宋体" w:hAnsi="宋体" w:cs="宋体"/>
                <w:sz w:val="18"/>
                <w:szCs w:val="18"/>
                <w:highlight w:val="none"/>
              </w:rPr>
            </w:pPr>
            <w:r>
              <w:rPr>
                <w:rFonts w:hint="eastAsia" w:ascii="宋体" w:hAnsi="宋体" w:cs="宋体"/>
                <w:sz w:val="18"/>
                <w:szCs w:val="18"/>
                <w:highlight w:val="none"/>
              </w:rPr>
              <w:t>批准类建设</w:t>
            </w:r>
            <w:r>
              <w:rPr>
                <w:highlight w:val="none"/>
              </w:rPr>
              <w:fldChar w:fldCharType="begin"/>
            </w:r>
            <w:r>
              <w:rPr>
                <w:highlight w:val="none"/>
              </w:rPr>
              <w:instrText xml:space="preserve"> HYPERLINK "http://baike.baidu.com/view/3046754.htm" </w:instrText>
            </w:r>
            <w:r>
              <w:rPr>
                <w:highlight w:val="none"/>
              </w:rPr>
              <w:fldChar w:fldCharType="separate"/>
            </w:r>
            <w:r>
              <w:rPr>
                <w:rFonts w:hint="eastAsia" w:ascii="宋体" w:hAnsi="宋体" w:cs="宋体"/>
                <w:sz w:val="18"/>
                <w:szCs w:val="18"/>
                <w:highlight w:val="none"/>
              </w:rPr>
              <w:t>项目可行性研究</w:t>
            </w:r>
            <w:r>
              <w:rPr>
                <w:rFonts w:hint="eastAsia" w:ascii="宋体" w:hAnsi="宋体" w:cs="宋体"/>
                <w:sz w:val="18"/>
                <w:szCs w:val="18"/>
                <w:highlight w:val="none"/>
              </w:rPr>
              <w:fldChar w:fldCharType="end"/>
            </w:r>
            <w:r>
              <w:rPr>
                <w:rFonts w:hint="eastAsia" w:ascii="宋体" w:hAnsi="宋体" w:cs="宋体"/>
                <w:sz w:val="18"/>
                <w:szCs w:val="18"/>
                <w:highlight w:val="none"/>
              </w:rPr>
              <w:t>报告编制</w:t>
            </w:r>
          </w:p>
        </w:tc>
        <w:tc>
          <w:tcPr>
            <w:tcW w:w="3402" w:type="dxa"/>
            <w:vAlign w:val="center"/>
          </w:tcPr>
          <w:p>
            <w:pPr>
              <w:rPr>
                <w:rFonts w:ascii="宋体" w:hAnsi="宋体" w:cs="宋体"/>
                <w:sz w:val="18"/>
                <w:szCs w:val="18"/>
                <w:highlight w:val="none"/>
              </w:rPr>
            </w:pPr>
            <w:r>
              <w:rPr>
                <w:rFonts w:hint="eastAsia" w:ascii="宋体" w:hAnsi="宋体" w:cs="宋体"/>
                <w:sz w:val="18"/>
                <w:szCs w:val="18"/>
                <w:highlight w:val="none"/>
              </w:rPr>
              <w:t>《中华人民共和国城乡规划法》第三十六条</w:t>
            </w:r>
          </w:p>
          <w:p>
            <w:pPr>
              <w:rPr>
                <w:rFonts w:ascii="宋体" w:hAnsi="宋体" w:cs="宋体"/>
                <w:sz w:val="18"/>
                <w:szCs w:val="18"/>
                <w:highlight w:val="none"/>
              </w:rPr>
            </w:pPr>
            <w:r>
              <w:rPr>
                <w:rFonts w:hint="eastAsia" w:ascii="宋体" w:hAnsi="宋体" w:cs="宋体"/>
                <w:sz w:val="18"/>
                <w:szCs w:val="18"/>
                <w:highlight w:val="none"/>
              </w:rPr>
              <w:t>《河北省城乡规划条例》第四十一条、第四十二条</w:t>
            </w:r>
          </w:p>
        </w:tc>
        <w:tc>
          <w:tcPr>
            <w:tcW w:w="1843" w:type="dxa"/>
            <w:vAlign w:val="center"/>
          </w:tcPr>
          <w:p>
            <w:pPr>
              <w:rPr>
                <w:rFonts w:ascii="宋体" w:hAnsi="宋体" w:cs="宋体"/>
                <w:sz w:val="18"/>
                <w:szCs w:val="18"/>
                <w:highlight w:val="none"/>
              </w:rPr>
            </w:pPr>
            <w:r>
              <w:rPr>
                <w:rFonts w:hint="eastAsia" w:ascii="宋体" w:hAnsi="宋体" w:cs="宋体"/>
                <w:sz w:val="18"/>
                <w:szCs w:val="18"/>
                <w:highlight w:val="none"/>
              </w:rPr>
              <w:t>项目可行性研究报告</w:t>
            </w:r>
          </w:p>
        </w:tc>
        <w:tc>
          <w:tcPr>
            <w:tcW w:w="2131" w:type="dxa"/>
            <w:vAlign w:val="center"/>
          </w:tcPr>
          <w:p>
            <w:pPr>
              <w:rPr>
                <w:rFonts w:ascii="宋体" w:hAnsi="宋体" w:cs="宋体"/>
                <w:sz w:val="18"/>
                <w:szCs w:val="18"/>
                <w:highlight w:val="none"/>
              </w:rPr>
            </w:pPr>
            <w:r>
              <w:rPr>
                <w:rFonts w:hint="eastAsia" w:ascii="宋体" w:hAnsi="宋体" w:cs="宋体"/>
                <w:sz w:val="18"/>
                <w:szCs w:val="18"/>
                <w:highlight w:val="none"/>
              </w:rPr>
              <w:t>除具备相应资质的中介机构编制外，也可由申请人自行编制。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atLeast"/>
          <w:jc w:val="center"/>
        </w:trPr>
        <w:tc>
          <w:tcPr>
            <w:tcW w:w="506" w:type="dxa"/>
            <w:vAlign w:val="center"/>
          </w:tcPr>
          <w:p>
            <w:pPr>
              <w:jc w:val="center"/>
              <w:rPr>
                <w:rFonts w:hint="eastAsia" w:eastAsia="宋体"/>
                <w:sz w:val="18"/>
                <w:szCs w:val="18"/>
                <w:highlight w:val="none"/>
                <w:lang w:eastAsia="zh-CN"/>
              </w:rPr>
            </w:pPr>
            <w:r>
              <w:rPr>
                <w:rFonts w:hint="eastAsia"/>
                <w:sz w:val="18"/>
                <w:szCs w:val="18"/>
                <w:highlight w:val="none"/>
              </w:rPr>
              <w:t>3</w:t>
            </w:r>
            <w:r>
              <w:rPr>
                <w:rFonts w:hint="eastAsia"/>
                <w:sz w:val="18"/>
                <w:szCs w:val="18"/>
                <w:highlight w:val="none"/>
                <w:lang w:val="en-US" w:eastAsia="zh-CN"/>
              </w:rPr>
              <w:t>1</w:t>
            </w:r>
          </w:p>
        </w:tc>
        <w:tc>
          <w:tcPr>
            <w:tcW w:w="1195" w:type="dxa"/>
            <w:vAlign w:val="center"/>
          </w:tcPr>
          <w:p>
            <w:pPr>
              <w:widowControl/>
              <w:jc w:val="center"/>
              <w:rPr>
                <w:rFonts w:ascii="宋体" w:hAnsi="宋体" w:cs="宋体"/>
                <w:kern w:val="0"/>
                <w:sz w:val="20"/>
                <w:highlight w:val="none"/>
              </w:rPr>
            </w:pPr>
            <w:r>
              <w:rPr>
                <w:rFonts w:hint="eastAsia" w:ascii="宋体" w:hAnsi="宋体" w:cs="宋体"/>
                <w:kern w:val="0"/>
                <w:sz w:val="20"/>
                <w:highlight w:val="none"/>
              </w:rPr>
              <w:t>12002</w:t>
            </w:r>
          </w:p>
        </w:tc>
        <w:tc>
          <w:tcPr>
            <w:tcW w:w="1812" w:type="dxa"/>
            <w:vAlign w:val="center"/>
          </w:tcPr>
          <w:p>
            <w:pPr>
              <w:rPr>
                <w:rFonts w:ascii="宋体" w:hAnsi="宋体" w:cs="宋体"/>
                <w:sz w:val="18"/>
                <w:szCs w:val="18"/>
                <w:highlight w:val="none"/>
              </w:rPr>
            </w:pPr>
            <w:r>
              <w:rPr>
                <w:rFonts w:hint="eastAsia" w:ascii="宋体" w:hAnsi="宋体" w:cs="宋体"/>
                <w:sz w:val="18"/>
                <w:szCs w:val="18"/>
                <w:highlight w:val="none"/>
              </w:rPr>
              <w:t>建设项目选址意见书核发</w:t>
            </w:r>
          </w:p>
        </w:tc>
        <w:tc>
          <w:tcPr>
            <w:tcW w:w="1246" w:type="dxa"/>
            <w:vAlign w:val="center"/>
          </w:tcPr>
          <w:p>
            <w:pPr>
              <w:rPr>
                <w:rFonts w:ascii="宋体" w:hAnsi="宋体" w:cs="宋体"/>
                <w:sz w:val="18"/>
                <w:szCs w:val="18"/>
                <w:highlight w:val="none"/>
              </w:rPr>
            </w:pPr>
            <w:r>
              <w:rPr>
                <w:rFonts w:hint="eastAsia" w:ascii="宋体" w:hAnsi="宋体" w:cs="宋体"/>
                <w:sz w:val="18"/>
                <w:szCs w:val="18"/>
                <w:highlight w:val="none"/>
              </w:rPr>
              <w:t>县住房规划建设局</w:t>
            </w:r>
          </w:p>
        </w:tc>
        <w:tc>
          <w:tcPr>
            <w:tcW w:w="1701" w:type="dxa"/>
            <w:vAlign w:val="center"/>
          </w:tcPr>
          <w:p>
            <w:pPr>
              <w:widowControl/>
              <w:snapToGrid w:val="0"/>
              <w:rPr>
                <w:rFonts w:ascii="宋体" w:hAnsi="宋体" w:cs="宋体"/>
                <w:sz w:val="18"/>
                <w:szCs w:val="18"/>
                <w:highlight w:val="none"/>
              </w:rPr>
            </w:pPr>
            <w:r>
              <w:rPr>
                <w:rFonts w:hint="eastAsia" w:ascii="宋体" w:hAnsi="宋体" w:cs="宋体"/>
                <w:sz w:val="18"/>
                <w:szCs w:val="18"/>
                <w:highlight w:val="none"/>
              </w:rPr>
              <w:t>核准类建设</w:t>
            </w:r>
            <w:r>
              <w:rPr>
                <w:highlight w:val="none"/>
              </w:rPr>
              <w:fldChar w:fldCharType="begin"/>
            </w:r>
            <w:r>
              <w:rPr>
                <w:highlight w:val="none"/>
              </w:rPr>
              <w:instrText xml:space="preserve"> HYPERLINK "http://baike.baidu.com/view/3046754.htm" </w:instrText>
            </w:r>
            <w:r>
              <w:rPr>
                <w:highlight w:val="none"/>
              </w:rPr>
              <w:fldChar w:fldCharType="separate"/>
            </w:r>
            <w:r>
              <w:rPr>
                <w:rFonts w:hint="eastAsia" w:ascii="宋体" w:hAnsi="宋体" w:cs="宋体"/>
                <w:sz w:val="18"/>
                <w:szCs w:val="18"/>
                <w:highlight w:val="none"/>
              </w:rPr>
              <w:t>项目申请</w:t>
            </w:r>
            <w:r>
              <w:rPr>
                <w:rFonts w:hint="eastAsia" w:ascii="宋体" w:hAnsi="宋体" w:cs="宋体"/>
                <w:sz w:val="18"/>
                <w:szCs w:val="18"/>
                <w:highlight w:val="none"/>
              </w:rPr>
              <w:fldChar w:fldCharType="end"/>
            </w:r>
            <w:r>
              <w:rPr>
                <w:rFonts w:hint="eastAsia" w:ascii="宋体" w:hAnsi="宋体" w:cs="宋体"/>
                <w:sz w:val="18"/>
                <w:szCs w:val="18"/>
                <w:highlight w:val="none"/>
              </w:rPr>
              <w:t>报告编制</w:t>
            </w:r>
          </w:p>
        </w:tc>
        <w:tc>
          <w:tcPr>
            <w:tcW w:w="3402" w:type="dxa"/>
            <w:vAlign w:val="center"/>
          </w:tcPr>
          <w:p>
            <w:pPr>
              <w:rPr>
                <w:rFonts w:ascii="宋体" w:hAnsi="宋体" w:cs="宋体"/>
                <w:sz w:val="18"/>
                <w:szCs w:val="18"/>
                <w:highlight w:val="none"/>
              </w:rPr>
            </w:pPr>
            <w:r>
              <w:rPr>
                <w:rFonts w:hint="eastAsia" w:ascii="宋体" w:hAnsi="宋体" w:cs="宋体"/>
                <w:sz w:val="18"/>
                <w:szCs w:val="18"/>
                <w:highlight w:val="none"/>
              </w:rPr>
              <w:t>《中华人民共和国城乡规划法》第三十六条</w:t>
            </w:r>
          </w:p>
          <w:p>
            <w:pPr>
              <w:rPr>
                <w:rFonts w:ascii="宋体" w:hAnsi="宋体" w:cs="宋体"/>
                <w:sz w:val="18"/>
                <w:szCs w:val="18"/>
                <w:highlight w:val="none"/>
              </w:rPr>
            </w:pPr>
            <w:r>
              <w:rPr>
                <w:rFonts w:hint="eastAsia" w:ascii="宋体" w:hAnsi="宋体" w:cs="宋体"/>
                <w:sz w:val="18"/>
                <w:szCs w:val="18"/>
                <w:highlight w:val="none"/>
              </w:rPr>
              <w:t>《河北省城乡规划条例》第四十一条、第四十二条</w:t>
            </w:r>
          </w:p>
        </w:tc>
        <w:tc>
          <w:tcPr>
            <w:tcW w:w="1843" w:type="dxa"/>
            <w:vAlign w:val="center"/>
          </w:tcPr>
          <w:p>
            <w:pPr>
              <w:rPr>
                <w:rFonts w:ascii="宋体" w:hAnsi="宋体" w:cs="宋体"/>
                <w:sz w:val="18"/>
                <w:szCs w:val="18"/>
                <w:highlight w:val="none"/>
              </w:rPr>
            </w:pPr>
            <w:r>
              <w:rPr>
                <w:rFonts w:hint="eastAsia" w:ascii="宋体" w:hAnsi="宋体" w:cs="宋体"/>
                <w:sz w:val="18"/>
                <w:szCs w:val="18"/>
                <w:highlight w:val="none"/>
              </w:rPr>
              <w:t>项目申请报告</w:t>
            </w:r>
          </w:p>
        </w:tc>
        <w:tc>
          <w:tcPr>
            <w:tcW w:w="2131" w:type="dxa"/>
            <w:vAlign w:val="center"/>
          </w:tcPr>
          <w:p>
            <w:pPr>
              <w:rPr>
                <w:rFonts w:ascii="宋体" w:hAnsi="宋体" w:cs="宋体"/>
                <w:sz w:val="18"/>
                <w:szCs w:val="18"/>
                <w:highlight w:val="none"/>
              </w:rPr>
            </w:pPr>
            <w:r>
              <w:rPr>
                <w:rFonts w:hint="eastAsia" w:ascii="宋体" w:hAnsi="宋体" w:cs="宋体"/>
                <w:sz w:val="18"/>
                <w:szCs w:val="18"/>
                <w:highlight w:val="none"/>
              </w:rPr>
              <w:t>除具备相应资质的中介机构编制外，也可由申请人自行编制。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atLeast"/>
          <w:jc w:val="center"/>
        </w:trPr>
        <w:tc>
          <w:tcPr>
            <w:tcW w:w="506" w:type="dxa"/>
            <w:vAlign w:val="center"/>
          </w:tcPr>
          <w:p>
            <w:pPr>
              <w:jc w:val="center"/>
              <w:rPr>
                <w:rFonts w:hint="eastAsia" w:eastAsia="宋体"/>
                <w:sz w:val="18"/>
                <w:szCs w:val="18"/>
                <w:highlight w:val="none"/>
                <w:lang w:eastAsia="zh-CN"/>
              </w:rPr>
            </w:pPr>
            <w:r>
              <w:rPr>
                <w:rFonts w:hint="eastAsia"/>
                <w:sz w:val="18"/>
                <w:szCs w:val="18"/>
                <w:highlight w:val="none"/>
              </w:rPr>
              <w:t>3</w:t>
            </w:r>
            <w:r>
              <w:rPr>
                <w:rFonts w:hint="eastAsia"/>
                <w:sz w:val="18"/>
                <w:szCs w:val="18"/>
                <w:highlight w:val="none"/>
                <w:lang w:val="en-US" w:eastAsia="zh-CN"/>
              </w:rPr>
              <w:t>2</w:t>
            </w:r>
          </w:p>
        </w:tc>
        <w:tc>
          <w:tcPr>
            <w:tcW w:w="1195" w:type="dxa"/>
            <w:vAlign w:val="center"/>
          </w:tcPr>
          <w:p>
            <w:pPr>
              <w:widowControl/>
              <w:jc w:val="center"/>
              <w:rPr>
                <w:sz w:val="18"/>
                <w:szCs w:val="18"/>
                <w:highlight w:val="none"/>
              </w:rPr>
            </w:pPr>
            <w:r>
              <w:rPr>
                <w:rFonts w:hint="eastAsia" w:ascii="宋体" w:hAnsi="宋体" w:cs="宋体"/>
                <w:kern w:val="0"/>
                <w:sz w:val="20"/>
                <w:highlight w:val="none"/>
              </w:rPr>
              <w:t>22043</w:t>
            </w:r>
          </w:p>
        </w:tc>
        <w:tc>
          <w:tcPr>
            <w:tcW w:w="1812" w:type="dxa"/>
            <w:vAlign w:val="center"/>
          </w:tcPr>
          <w:p>
            <w:pPr>
              <w:rPr>
                <w:rFonts w:ascii="宋体" w:hAnsi="宋体" w:cs="宋体"/>
                <w:sz w:val="18"/>
                <w:szCs w:val="18"/>
                <w:highlight w:val="none"/>
              </w:rPr>
            </w:pPr>
            <w:r>
              <w:rPr>
                <w:rFonts w:hint="eastAsia" w:ascii="宋体" w:hAnsi="宋体" w:cs="宋体"/>
                <w:sz w:val="18"/>
                <w:szCs w:val="18"/>
                <w:highlight w:val="none"/>
              </w:rPr>
              <w:t>建设用地（含临时用地）规划许可证核发</w:t>
            </w:r>
          </w:p>
        </w:tc>
        <w:tc>
          <w:tcPr>
            <w:tcW w:w="1246" w:type="dxa"/>
            <w:vAlign w:val="center"/>
          </w:tcPr>
          <w:p>
            <w:pPr>
              <w:rPr>
                <w:rFonts w:ascii="宋体" w:hAnsi="宋体" w:cs="宋体"/>
                <w:sz w:val="18"/>
                <w:szCs w:val="18"/>
                <w:highlight w:val="none"/>
              </w:rPr>
            </w:pPr>
            <w:r>
              <w:rPr>
                <w:rFonts w:hint="eastAsia" w:ascii="宋体" w:hAnsi="宋体" w:cs="宋体"/>
                <w:sz w:val="18"/>
                <w:szCs w:val="18"/>
                <w:highlight w:val="none"/>
              </w:rPr>
              <w:t>县住房规划建设局</w:t>
            </w:r>
          </w:p>
        </w:tc>
        <w:tc>
          <w:tcPr>
            <w:tcW w:w="1701" w:type="dxa"/>
            <w:vAlign w:val="center"/>
          </w:tcPr>
          <w:p>
            <w:pPr>
              <w:rPr>
                <w:rFonts w:ascii="宋体" w:hAnsi="宋体" w:cs="宋体"/>
                <w:sz w:val="18"/>
                <w:szCs w:val="18"/>
                <w:highlight w:val="none"/>
              </w:rPr>
            </w:pPr>
            <w:r>
              <w:rPr>
                <w:rFonts w:hint="eastAsia" w:ascii="宋体" w:hAnsi="宋体" w:cs="宋体"/>
                <w:sz w:val="18"/>
                <w:szCs w:val="18"/>
                <w:highlight w:val="none"/>
              </w:rPr>
              <w:t>测绘用地现状图</w:t>
            </w:r>
          </w:p>
        </w:tc>
        <w:tc>
          <w:tcPr>
            <w:tcW w:w="3402" w:type="dxa"/>
            <w:vAlign w:val="center"/>
          </w:tcPr>
          <w:p>
            <w:pPr>
              <w:rPr>
                <w:rFonts w:ascii="宋体" w:hAnsi="宋体" w:cs="宋体"/>
                <w:sz w:val="18"/>
                <w:szCs w:val="18"/>
                <w:highlight w:val="none"/>
              </w:rPr>
            </w:pPr>
            <w:r>
              <w:rPr>
                <w:rFonts w:hint="eastAsia" w:ascii="宋体" w:hAnsi="宋体" w:cs="宋体"/>
                <w:sz w:val="18"/>
                <w:szCs w:val="18"/>
                <w:highlight w:val="none"/>
              </w:rPr>
              <w:t>《中华人民共和国城乡规划法》第三十七条、第三十八条</w:t>
            </w:r>
          </w:p>
          <w:p>
            <w:pPr>
              <w:rPr>
                <w:rFonts w:ascii="宋体" w:hAnsi="宋体" w:cs="宋体"/>
                <w:sz w:val="18"/>
                <w:szCs w:val="18"/>
                <w:highlight w:val="none"/>
              </w:rPr>
            </w:pPr>
            <w:r>
              <w:rPr>
                <w:rFonts w:hint="eastAsia" w:ascii="宋体" w:hAnsi="宋体" w:cs="宋体"/>
                <w:sz w:val="18"/>
                <w:szCs w:val="18"/>
                <w:highlight w:val="none"/>
              </w:rPr>
              <w:t>《邯郸市城乡规划条例》第二十五条、第二十六条</w:t>
            </w:r>
          </w:p>
        </w:tc>
        <w:tc>
          <w:tcPr>
            <w:tcW w:w="1843" w:type="dxa"/>
            <w:vAlign w:val="center"/>
          </w:tcPr>
          <w:p>
            <w:pPr>
              <w:rPr>
                <w:rFonts w:ascii="宋体" w:hAnsi="宋体" w:cs="宋体"/>
                <w:sz w:val="18"/>
                <w:szCs w:val="18"/>
                <w:highlight w:val="none"/>
              </w:rPr>
            </w:pPr>
            <w:r>
              <w:rPr>
                <w:rFonts w:hint="eastAsia" w:ascii="宋体" w:hAnsi="宋体" w:cs="宋体"/>
                <w:sz w:val="18"/>
                <w:szCs w:val="18"/>
                <w:highlight w:val="none"/>
              </w:rPr>
              <w:t>1∶500或者1∶1000现状地形图</w:t>
            </w:r>
          </w:p>
        </w:tc>
        <w:tc>
          <w:tcPr>
            <w:tcW w:w="2131" w:type="dxa"/>
            <w:vAlign w:val="center"/>
          </w:tcPr>
          <w:p>
            <w:pPr>
              <w:rPr>
                <w:rFonts w:ascii="宋体" w:hAnsi="宋体" w:cs="宋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atLeast"/>
          <w:jc w:val="center"/>
        </w:trPr>
        <w:tc>
          <w:tcPr>
            <w:tcW w:w="506" w:type="dxa"/>
            <w:vAlign w:val="center"/>
          </w:tcPr>
          <w:p>
            <w:pPr>
              <w:jc w:val="center"/>
              <w:rPr>
                <w:rFonts w:hint="eastAsia" w:eastAsia="宋体"/>
                <w:sz w:val="18"/>
                <w:szCs w:val="18"/>
                <w:highlight w:val="none"/>
                <w:lang w:eastAsia="zh-CN"/>
              </w:rPr>
            </w:pPr>
            <w:r>
              <w:rPr>
                <w:rFonts w:hint="eastAsia"/>
                <w:sz w:val="18"/>
                <w:szCs w:val="18"/>
                <w:highlight w:val="none"/>
              </w:rPr>
              <w:t>3</w:t>
            </w:r>
            <w:r>
              <w:rPr>
                <w:rFonts w:hint="eastAsia"/>
                <w:sz w:val="18"/>
                <w:szCs w:val="18"/>
                <w:highlight w:val="none"/>
                <w:lang w:val="en-US" w:eastAsia="zh-CN"/>
              </w:rPr>
              <w:t>3</w:t>
            </w:r>
          </w:p>
        </w:tc>
        <w:tc>
          <w:tcPr>
            <w:tcW w:w="1195" w:type="dxa"/>
            <w:vAlign w:val="center"/>
          </w:tcPr>
          <w:p>
            <w:pPr>
              <w:widowControl/>
              <w:jc w:val="center"/>
              <w:rPr>
                <w:sz w:val="18"/>
                <w:szCs w:val="18"/>
                <w:highlight w:val="none"/>
              </w:rPr>
            </w:pPr>
            <w:r>
              <w:rPr>
                <w:rFonts w:hint="eastAsia" w:ascii="宋体" w:hAnsi="宋体" w:cs="宋体"/>
                <w:kern w:val="0"/>
                <w:sz w:val="20"/>
                <w:highlight w:val="none"/>
              </w:rPr>
              <w:t>22043</w:t>
            </w:r>
          </w:p>
        </w:tc>
        <w:tc>
          <w:tcPr>
            <w:tcW w:w="1812" w:type="dxa"/>
            <w:vAlign w:val="center"/>
          </w:tcPr>
          <w:p>
            <w:pPr>
              <w:rPr>
                <w:rFonts w:ascii="宋体" w:hAnsi="宋体" w:cs="宋体"/>
                <w:sz w:val="18"/>
                <w:szCs w:val="18"/>
                <w:highlight w:val="none"/>
              </w:rPr>
            </w:pPr>
            <w:r>
              <w:rPr>
                <w:rFonts w:hint="eastAsia"/>
                <w:sz w:val="18"/>
                <w:szCs w:val="18"/>
                <w:highlight w:val="none"/>
              </w:rPr>
              <w:t>建设工程（含临时建设）规划许可证核发</w:t>
            </w:r>
          </w:p>
        </w:tc>
        <w:tc>
          <w:tcPr>
            <w:tcW w:w="1246" w:type="dxa"/>
            <w:vAlign w:val="center"/>
          </w:tcPr>
          <w:p>
            <w:pPr>
              <w:rPr>
                <w:rFonts w:ascii="宋体" w:hAnsi="宋体" w:cs="宋体"/>
                <w:sz w:val="18"/>
                <w:szCs w:val="18"/>
                <w:highlight w:val="none"/>
              </w:rPr>
            </w:pPr>
            <w:r>
              <w:rPr>
                <w:rFonts w:hint="eastAsia" w:ascii="宋体" w:hAnsi="宋体" w:cs="宋体"/>
                <w:sz w:val="18"/>
                <w:szCs w:val="18"/>
                <w:highlight w:val="none"/>
              </w:rPr>
              <w:t>县住房规划建设局</w:t>
            </w:r>
          </w:p>
        </w:tc>
        <w:tc>
          <w:tcPr>
            <w:tcW w:w="1701" w:type="dxa"/>
            <w:vAlign w:val="center"/>
          </w:tcPr>
          <w:p>
            <w:pPr>
              <w:rPr>
                <w:rFonts w:ascii="宋体" w:hAnsi="宋体" w:cs="宋体"/>
                <w:sz w:val="18"/>
                <w:szCs w:val="18"/>
                <w:highlight w:val="none"/>
              </w:rPr>
            </w:pPr>
            <w:r>
              <w:rPr>
                <w:rFonts w:hint="eastAsia" w:ascii="宋体" w:hAnsi="宋体" w:cs="宋体"/>
                <w:sz w:val="18"/>
                <w:szCs w:val="18"/>
                <w:highlight w:val="none"/>
              </w:rPr>
              <w:t>编制建设工程设计方案</w:t>
            </w:r>
          </w:p>
        </w:tc>
        <w:tc>
          <w:tcPr>
            <w:tcW w:w="3402" w:type="dxa"/>
            <w:vAlign w:val="center"/>
          </w:tcPr>
          <w:p>
            <w:pPr>
              <w:rPr>
                <w:rFonts w:ascii="宋体" w:hAnsi="宋体" w:cs="宋体"/>
                <w:sz w:val="18"/>
                <w:szCs w:val="18"/>
                <w:highlight w:val="none"/>
              </w:rPr>
            </w:pPr>
            <w:r>
              <w:rPr>
                <w:rFonts w:hint="eastAsia" w:ascii="宋体" w:hAnsi="宋体" w:cs="宋体"/>
                <w:sz w:val="18"/>
                <w:szCs w:val="18"/>
                <w:highlight w:val="none"/>
              </w:rPr>
              <w:t>《中华人民共和国城乡规划法》第四十条</w:t>
            </w:r>
          </w:p>
          <w:p>
            <w:pPr>
              <w:rPr>
                <w:rFonts w:ascii="宋体" w:hAnsi="宋体" w:cs="宋体"/>
                <w:sz w:val="18"/>
                <w:szCs w:val="18"/>
                <w:highlight w:val="none"/>
              </w:rPr>
            </w:pPr>
            <w:r>
              <w:rPr>
                <w:rFonts w:hint="eastAsia" w:ascii="宋体" w:hAnsi="宋体" w:cs="宋体"/>
                <w:sz w:val="18"/>
                <w:szCs w:val="18"/>
                <w:highlight w:val="none"/>
              </w:rPr>
              <w:t>《邯郸市城乡规划条例》第三十四条</w:t>
            </w:r>
          </w:p>
        </w:tc>
        <w:tc>
          <w:tcPr>
            <w:tcW w:w="1843" w:type="dxa"/>
            <w:vAlign w:val="center"/>
          </w:tcPr>
          <w:p>
            <w:pPr>
              <w:rPr>
                <w:rFonts w:ascii="宋体" w:hAnsi="宋体" w:cs="宋体"/>
                <w:sz w:val="18"/>
                <w:szCs w:val="18"/>
                <w:highlight w:val="none"/>
              </w:rPr>
            </w:pPr>
            <w:r>
              <w:rPr>
                <w:rFonts w:hint="eastAsia" w:ascii="宋体" w:hAnsi="宋体" w:cs="宋体"/>
                <w:sz w:val="18"/>
                <w:szCs w:val="18"/>
                <w:highlight w:val="none"/>
              </w:rPr>
              <w:t>建设工程设计方案的总平面图，高层住宅需提供日照分析报告</w:t>
            </w:r>
          </w:p>
        </w:tc>
        <w:tc>
          <w:tcPr>
            <w:tcW w:w="2131" w:type="dxa"/>
            <w:vAlign w:val="center"/>
          </w:tcPr>
          <w:p>
            <w:pPr>
              <w:rPr>
                <w:rFonts w:ascii="宋体" w:hAnsi="宋体" w:cs="宋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atLeast"/>
          <w:jc w:val="center"/>
        </w:trPr>
        <w:tc>
          <w:tcPr>
            <w:tcW w:w="506" w:type="dxa"/>
            <w:vAlign w:val="center"/>
          </w:tcPr>
          <w:p>
            <w:pPr>
              <w:jc w:val="center"/>
              <w:rPr>
                <w:rFonts w:hint="eastAsia" w:eastAsia="宋体"/>
                <w:sz w:val="18"/>
                <w:szCs w:val="18"/>
                <w:highlight w:val="none"/>
                <w:lang w:eastAsia="zh-CN"/>
              </w:rPr>
            </w:pPr>
            <w:r>
              <w:rPr>
                <w:rFonts w:hint="eastAsia"/>
                <w:sz w:val="18"/>
                <w:szCs w:val="18"/>
                <w:highlight w:val="none"/>
              </w:rPr>
              <w:t>3</w:t>
            </w:r>
            <w:r>
              <w:rPr>
                <w:rFonts w:hint="eastAsia"/>
                <w:sz w:val="18"/>
                <w:szCs w:val="18"/>
                <w:highlight w:val="none"/>
                <w:lang w:val="en-US" w:eastAsia="zh-CN"/>
              </w:rPr>
              <w:t>4</w:t>
            </w:r>
          </w:p>
        </w:tc>
        <w:tc>
          <w:tcPr>
            <w:tcW w:w="1195" w:type="dxa"/>
            <w:vAlign w:val="center"/>
          </w:tcPr>
          <w:p>
            <w:pPr>
              <w:widowControl/>
              <w:jc w:val="center"/>
              <w:rPr>
                <w:sz w:val="18"/>
                <w:szCs w:val="18"/>
                <w:highlight w:val="none"/>
              </w:rPr>
            </w:pPr>
            <w:r>
              <w:rPr>
                <w:rFonts w:hint="eastAsia" w:ascii="宋体" w:hAnsi="宋体" w:cs="宋体"/>
                <w:kern w:val="0"/>
                <w:sz w:val="20"/>
                <w:highlight w:val="none"/>
              </w:rPr>
              <w:t>22057</w:t>
            </w:r>
          </w:p>
        </w:tc>
        <w:tc>
          <w:tcPr>
            <w:tcW w:w="1812" w:type="dxa"/>
            <w:vAlign w:val="center"/>
          </w:tcPr>
          <w:p>
            <w:pPr>
              <w:rPr>
                <w:rFonts w:ascii="宋体" w:hAnsi="宋体" w:cs="宋体"/>
                <w:color w:val="FF0000"/>
                <w:sz w:val="18"/>
                <w:szCs w:val="18"/>
                <w:highlight w:val="none"/>
              </w:rPr>
            </w:pPr>
            <w:r>
              <w:rPr>
                <w:rFonts w:hint="eastAsia" w:ascii="宋体" w:hAnsi="宋体" w:cs="宋体"/>
                <w:sz w:val="18"/>
                <w:szCs w:val="18"/>
                <w:highlight w:val="none"/>
              </w:rPr>
              <w:t>建设工程规划条件核实合格通知书核发</w:t>
            </w:r>
          </w:p>
        </w:tc>
        <w:tc>
          <w:tcPr>
            <w:tcW w:w="1246" w:type="dxa"/>
            <w:vAlign w:val="center"/>
          </w:tcPr>
          <w:p>
            <w:pPr>
              <w:rPr>
                <w:rFonts w:hint="eastAsia" w:ascii="宋体" w:hAnsi="宋体" w:eastAsia="宋体" w:cs="宋体"/>
                <w:sz w:val="18"/>
                <w:szCs w:val="18"/>
                <w:highlight w:val="none"/>
                <w:lang w:eastAsia="zh-CN"/>
              </w:rPr>
            </w:pPr>
            <w:r>
              <w:rPr>
                <w:rFonts w:hint="eastAsia" w:ascii="宋体" w:hAnsi="宋体" w:cs="宋体"/>
                <w:sz w:val="18"/>
                <w:szCs w:val="18"/>
                <w:highlight w:val="none"/>
                <w:lang w:eastAsia="zh-CN"/>
              </w:rPr>
              <w:t>县行政审批局</w:t>
            </w:r>
          </w:p>
        </w:tc>
        <w:tc>
          <w:tcPr>
            <w:tcW w:w="1701" w:type="dxa"/>
            <w:vAlign w:val="center"/>
          </w:tcPr>
          <w:p>
            <w:pPr>
              <w:rPr>
                <w:rFonts w:ascii="宋体" w:hAnsi="宋体" w:cs="宋体"/>
                <w:sz w:val="18"/>
                <w:szCs w:val="18"/>
                <w:highlight w:val="none"/>
              </w:rPr>
            </w:pPr>
            <w:r>
              <w:rPr>
                <w:rFonts w:hint="eastAsia" w:ascii="宋体" w:hAnsi="宋体" w:cs="宋体"/>
                <w:sz w:val="18"/>
                <w:szCs w:val="18"/>
                <w:highlight w:val="none"/>
              </w:rPr>
              <w:t>测绘的现状竣工图及成果报告</w:t>
            </w:r>
          </w:p>
        </w:tc>
        <w:tc>
          <w:tcPr>
            <w:tcW w:w="3402" w:type="dxa"/>
          </w:tcPr>
          <w:p>
            <w:pPr>
              <w:rPr>
                <w:rFonts w:ascii="宋体" w:hAnsi="宋体" w:cs="宋体"/>
                <w:sz w:val="18"/>
                <w:szCs w:val="18"/>
                <w:highlight w:val="none"/>
              </w:rPr>
            </w:pPr>
            <w:r>
              <w:rPr>
                <w:rFonts w:hint="eastAsia" w:ascii="宋体" w:hAnsi="宋体" w:cs="宋体"/>
                <w:sz w:val="18"/>
                <w:szCs w:val="18"/>
                <w:highlight w:val="none"/>
              </w:rPr>
              <w:t>《中华人民共和国城乡规划法》第四十五条</w:t>
            </w:r>
          </w:p>
          <w:p>
            <w:pPr>
              <w:rPr>
                <w:rFonts w:ascii="宋体" w:hAnsi="宋体" w:cs="宋体"/>
                <w:sz w:val="18"/>
                <w:szCs w:val="18"/>
                <w:highlight w:val="none"/>
              </w:rPr>
            </w:pPr>
            <w:r>
              <w:rPr>
                <w:rFonts w:hint="eastAsia" w:ascii="宋体" w:hAnsi="宋体" w:cs="宋体"/>
                <w:sz w:val="18"/>
                <w:szCs w:val="18"/>
                <w:highlight w:val="none"/>
              </w:rPr>
              <w:t>《河北省城乡规划条例》第五十五条</w:t>
            </w:r>
          </w:p>
          <w:p>
            <w:pPr>
              <w:rPr>
                <w:rFonts w:ascii="宋体" w:hAnsi="宋体" w:cs="宋体"/>
                <w:sz w:val="18"/>
                <w:szCs w:val="18"/>
                <w:highlight w:val="none"/>
              </w:rPr>
            </w:pPr>
            <w:r>
              <w:rPr>
                <w:rFonts w:hint="eastAsia" w:ascii="宋体" w:hAnsi="宋体" w:cs="宋体"/>
                <w:sz w:val="18"/>
                <w:szCs w:val="18"/>
                <w:highlight w:val="none"/>
              </w:rPr>
              <w:t>《邯郸市城乡规划条例》第五十二条</w:t>
            </w:r>
          </w:p>
        </w:tc>
        <w:tc>
          <w:tcPr>
            <w:tcW w:w="1843" w:type="dxa"/>
            <w:vAlign w:val="center"/>
          </w:tcPr>
          <w:p>
            <w:pPr>
              <w:rPr>
                <w:rFonts w:ascii="宋体" w:hAnsi="宋体" w:cs="宋体"/>
                <w:sz w:val="18"/>
                <w:szCs w:val="18"/>
                <w:highlight w:val="none"/>
              </w:rPr>
            </w:pPr>
            <w:r>
              <w:rPr>
                <w:rFonts w:hint="eastAsia" w:ascii="宋体" w:hAnsi="宋体" w:cs="宋体"/>
                <w:sz w:val="18"/>
                <w:szCs w:val="18"/>
                <w:highlight w:val="none"/>
              </w:rPr>
              <w:t>测绘的现状竣工图及成果报告</w:t>
            </w:r>
          </w:p>
        </w:tc>
        <w:tc>
          <w:tcPr>
            <w:tcW w:w="2131" w:type="dxa"/>
            <w:vAlign w:val="center"/>
          </w:tcPr>
          <w:p>
            <w:pPr>
              <w:rPr>
                <w:rFonts w:ascii="宋体" w:hAnsi="宋体" w:cs="宋体"/>
                <w:sz w:val="18"/>
                <w:szCs w:val="18"/>
                <w:highlight w:val="none"/>
              </w:rPr>
            </w:pPr>
            <w:r>
              <w:rPr>
                <w:rFonts w:hint="eastAsia" w:ascii="宋体" w:hAnsi="宋体" w:cs="宋体"/>
                <w:sz w:val="18"/>
                <w:szCs w:val="18"/>
                <w:highlight w:val="none"/>
              </w:rPr>
              <w:t>属于“建设工程联审联验” 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atLeast"/>
          <w:jc w:val="center"/>
        </w:trPr>
        <w:tc>
          <w:tcPr>
            <w:tcW w:w="506" w:type="dxa"/>
            <w:vAlign w:val="center"/>
          </w:tcPr>
          <w:p>
            <w:pPr>
              <w:jc w:val="center"/>
              <w:rPr>
                <w:rFonts w:hint="eastAsia" w:eastAsia="宋体"/>
                <w:sz w:val="18"/>
                <w:szCs w:val="18"/>
                <w:highlight w:val="none"/>
                <w:lang w:eastAsia="zh-CN"/>
              </w:rPr>
            </w:pPr>
            <w:r>
              <w:rPr>
                <w:rFonts w:hint="eastAsia"/>
                <w:sz w:val="18"/>
                <w:szCs w:val="18"/>
                <w:highlight w:val="none"/>
              </w:rPr>
              <w:t>3</w:t>
            </w:r>
            <w:r>
              <w:rPr>
                <w:rFonts w:hint="eastAsia"/>
                <w:sz w:val="18"/>
                <w:szCs w:val="18"/>
                <w:highlight w:val="none"/>
                <w:lang w:val="en-US" w:eastAsia="zh-CN"/>
              </w:rPr>
              <w:t>5</w:t>
            </w:r>
          </w:p>
        </w:tc>
        <w:tc>
          <w:tcPr>
            <w:tcW w:w="1195" w:type="dxa"/>
            <w:vAlign w:val="center"/>
          </w:tcPr>
          <w:p>
            <w:pPr>
              <w:widowControl/>
              <w:jc w:val="center"/>
              <w:rPr>
                <w:bCs/>
                <w:sz w:val="18"/>
                <w:szCs w:val="18"/>
                <w:highlight w:val="none"/>
              </w:rPr>
            </w:pPr>
            <w:r>
              <w:rPr>
                <w:rFonts w:hint="eastAsia" w:ascii="宋体" w:hAnsi="宋体" w:cs="宋体"/>
                <w:kern w:val="0"/>
                <w:sz w:val="20"/>
                <w:highlight w:val="none"/>
              </w:rPr>
              <w:t>22078</w:t>
            </w:r>
          </w:p>
        </w:tc>
        <w:tc>
          <w:tcPr>
            <w:tcW w:w="1812" w:type="dxa"/>
            <w:vAlign w:val="center"/>
          </w:tcPr>
          <w:p>
            <w:pPr>
              <w:rPr>
                <w:rFonts w:ascii="宋体" w:hAnsi="宋体" w:cs="宋体"/>
                <w:sz w:val="18"/>
                <w:szCs w:val="18"/>
                <w:highlight w:val="none"/>
              </w:rPr>
            </w:pPr>
            <w:r>
              <w:rPr>
                <w:rFonts w:hint="eastAsia" w:ascii="宋体" w:hAnsi="宋体" w:cs="宋体"/>
                <w:sz w:val="18"/>
                <w:szCs w:val="18"/>
                <w:highlight w:val="none"/>
              </w:rPr>
              <w:t>车辆运营证核发</w:t>
            </w:r>
          </w:p>
        </w:tc>
        <w:tc>
          <w:tcPr>
            <w:tcW w:w="1246" w:type="dxa"/>
            <w:vAlign w:val="center"/>
          </w:tcPr>
          <w:p>
            <w:pPr>
              <w:rPr>
                <w:rFonts w:ascii="宋体" w:hAnsi="宋体" w:cs="宋体"/>
                <w:sz w:val="18"/>
                <w:szCs w:val="18"/>
                <w:highlight w:val="none"/>
              </w:rPr>
            </w:pPr>
            <w:r>
              <w:rPr>
                <w:rFonts w:hint="eastAsia" w:ascii="宋体" w:hAnsi="宋体" w:cs="宋体"/>
                <w:sz w:val="18"/>
                <w:szCs w:val="18"/>
                <w:highlight w:val="none"/>
              </w:rPr>
              <w:t>县行政审批局</w:t>
            </w:r>
          </w:p>
        </w:tc>
        <w:tc>
          <w:tcPr>
            <w:tcW w:w="1701" w:type="dxa"/>
            <w:vAlign w:val="center"/>
          </w:tcPr>
          <w:p>
            <w:pPr>
              <w:rPr>
                <w:rFonts w:ascii="宋体" w:hAnsi="宋体" w:cs="宋体"/>
                <w:sz w:val="18"/>
                <w:szCs w:val="18"/>
                <w:highlight w:val="none"/>
              </w:rPr>
            </w:pPr>
            <w:r>
              <w:rPr>
                <w:rFonts w:hint="eastAsia" w:ascii="宋体" w:hAnsi="宋体" w:cs="宋体"/>
                <w:sz w:val="18"/>
                <w:szCs w:val="18"/>
                <w:highlight w:val="none"/>
              </w:rPr>
              <w:t>运营车辆综合性能技术等级评定（检测）</w:t>
            </w:r>
          </w:p>
        </w:tc>
        <w:tc>
          <w:tcPr>
            <w:tcW w:w="3402" w:type="dxa"/>
            <w:vAlign w:val="center"/>
          </w:tcPr>
          <w:p>
            <w:pPr>
              <w:rPr>
                <w:rFonts w:ascii="宋体" w:hAnsi="宋体" w:cs="宋体"/>
                <w:sz w:val="18"/>
                <w:szCs w:val="18"/>
                <w:highlight w:val="none"/>
              </w:rPr>
            </w:pPr>
            <w:r>
              <w:rPr>
                <w:rFonts w:hint="eastAsia" w:ascii="宋体" w:hAnsi="宋体" w:cs="宋体"/>
                <w:sz w:val="18"/>
                <w:szCs w:val="18"/>
                <w:highlight w:val="none"/>
              </w:rPr>
              <w:t>《国务院对确需保留的行政审批项目设定行政许可的决定》（国务院令第412号）第112项</w:t>
            </w:r>
          </w:p>
          <w:p>
            <w:pPr>
              <w:rPr>
                <w:rFonts w:ascii="宋体" w:hAnsi="宋体" w:cs="宋体"/>
                <w:sz w:val="18"/>
                <w:szCs w:val="18"/>
                <w:highlight w:val="none"/>
              </w:rPr>
            </w:pPr>
            <w:r>
              <w:rPr>
                <w:rFonts w:hint="eastAsia" w:ascii="宋体" w:hAnsi="宋体" w:cs="宋体"/>
                <w:sz w:val="18"/>
                <w:szCs w:val="18"/>
                <w:highlight w:val="none"/>
              </w:rPr>
              <w:t>《出租汽车经营服务管理规定》第九、三十七条</w:t>
            </w:r>
          </w:p>
        </w:tc>
        <w:tc>
          <w:tcPr>
            <w:tcW w:w="1843" w:type="dxa"/>
            <w:vAlign w:val="center"/>
          </w:tcPr>
          <w:p>
            <w:pPr>
              <w:rPr>
                <w:rFonts w:ascii="宋体" w:hAnsi="宋体" w:cs="宋体"/>
                <w:sz w:val="18"/>
                <w:szCs w:val="18"/>
                <w:highlight w:val="none"/>
              </w:rPr>
            </w:pPr>
            <w:r>
              <w:rPr>
                <w:rFonts w:hint="eastAsia" w:ascii="宋体" w:hAnsi="宋体" w:cs="宋体"/>
                <w:sz w:val="18"/>
                <w:szCs w:val="18"/>
                <w:highlight w:val="none"/>
              </w:rPr>
              <w:t>车辆技术等级证书（车辆技术检测合格证）</w:t>
            </w:r>
          </w:p>
        </w:tc>
        <w:tc>
          <w:tcPr>
            <w:tcW w:w="2131" w:type="dxa"/>
            <w:vAlign w:val="center"/>
          </w:tcPr>
          <w:p>
            <w:pPr>
              <w:rPr>
                <w:rFonts w:ascii="宋体" w:hAnsi="宋体" w:cs="宋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atLeast"/>
          <w:jc w:val="center"/>
        </w:trPr>
        <w:tc>
          <w:tcPr>
            <w:tcW w:w="506" w:type="dxa"/>
            <w:vAlign w:val="center"/>
          </w:tcPr>
          <w:p>
            <w:pPr>
              <w:jc w:val="center"/>
              <w:rPr>
                <w:rFonts w:hint="eastAsia" w:eastAsia="宋体"/>
                <w:sz w:val="18"/>
                <w:szCs w:val="18"/>
                <w:highlight w:val="none"/>
                <w:lang w:eastAsia="zh-CN"/>
              </w:rPr>
            </w:pPr>
            <w:r>
              <w:rPr>
                <w:rFonts w:hint="eastAsia"/>
                <w:sz w:val="18"/>
                <w:szCs w:val="18"/>
                <w:highlight w:val="none"/>
              </w:rPr>
              <w:t>3</w:t>
            </w:r>
            <w:r>
              <w:rPr>
                <w:rFonts w:hint="eastAsia"/>
                <w:sz w:val="18"/>
                <w:szCs w:val="18"/>
                <w:highlight w:val="none"/>
                <w:lang w:val="en-US" w:eastAsia="zh-CN"/>
              </w:rPr>
              <w:t>6</w:t>
            </w:r>
          </w:p>
        </w:tc>
        <w:tc>
          <w:tcPr>
            <w:tcW w:w="1195" w:type="dxa"/>
            <w:vAlign w:val="center"/>
          </w:tcPr>
          <w:p>
            <w:pPr>
              <w:widowControl/>
              <w:jc w:val="center"/>
              <w:rPr>
                <w:bCs/>
                <w:sz w:val="18"/>
                <w:szCs w:val="18"/>
                <w:highlight w:val="none"/>
              </w:rPr>
            </w:pPr>
            <w:r>
              <w:rPr>
                <w:rFonts w:hint="eastAsia" w:ascii="宋体" w:hAnsi="宋体" w:cs="宋体"/>
                <w:kern w:val="0"/>
                <w:sz w:val="20"/>
                <w:highlight w:val="none"/>
              </w:rPr>
              <w:t>22073</w:t>
            </w:r>
          </w:p>
        </w:tc>
        <w:tc>
          <w:tcPr>
            <w:tcW w:w="1812" w:type="dxa"/>
            <w:vAlign w:val="center"/>
          </w:tcPr>
          <w:p>
            <w:pPr>
              <w:rPr>
                <w:rFonts w:ascii="宋体" w:hAnsi="宋体" w:cs="宋体"/>
                <w:sz w:val="18"/>
                <w:szCs w:val="18"/>
                <w:highlight w:val="none"/>
              </w:rPr>
            </w:pPr>
            <w:r>
              <w:rPr>
                <w:rFonts w:hint="eastAsia" w:ascii="宋体" w:hAnsi="宋体" w:cs="宋体"/>
                <w:sz w:val="18"/>
                <w:szCs w:val="18"/>
                <w:highlight w:val="none"/>
              </w:rPr>
              <w:t>道路货运经营许可</w:t>
            </w:r>
          </w:p>
        </w:tc>
        <w:tc>
          <w:tcPr>
            <w:tcW w:w="1246" w:type="dxa"/>
            <w:vAlign w:val="center"/>
          </w:tcPr>
          <w:p>
            <w:pPr>
              <w:rPr>
                <w:rFonts w:ascii="宋体" w:hAnsi="宋体" w:cs="宋体"/>
                <w:sz w:val="18"/>
                <w:szCs w:val="18"/>
                <w:highlight w:val="none"/>
              </w:rPr>
            </w:pPr>
            <w:r>
              <w:rPr>
                <w:rFonts w:hint="eastAsia" w:ascii="宋体" w:hAnsi="宋体" w:cs="宋体"/>
                <w:sz w:val="18"/>
                <w:szCs w:val="18"/>
                <w:highlight w:val="none"/>
              </w:rPr>
              <w:t>县行政审批局</w:t>
            </w:r>
          </w:p>
        </w:tc>
        <w:tc>
          <w:tcPr>
            <w:tcW w:w="1701" w:type="dxa"/>
            <w:vAlign w:val="center"/>
          </w:tcPr>
          <w:p>
            <w:pPr>
              <w:rPr>
                <w:rFonts w:ascii="宋体" w:hAnsi="宋体" w:cs="宋体"/>
                <w:sz w:val="18"/>
                <w:szCs w:val="18"/>
                <w:highlight w:val="none"/>
              </w:rPr>
            </w:pPr>
            <w:r>
              <w:rPr>
                <w:rFonts w:hint="eastAsia" w:ascii="宋体" w:hAnsi="宋体" w:cs="宋体"/>
                <w:sz w:val="18"/>
                <w:szCs w:val="18"/>
                <w:highlight w:val="none"/>
              </w:rPr>
              <w:t>运营车辆综合性能检测</w:t>
            </w:r>
          </w:p>
        </w:tc>
        <w:tc>
          <w:tcPr>
            <w:tcW w:w="3402" w:type="dxa"/>
            <w:vAlign w:val="center"/>
          </w:tcPr>
          <w:p>
            <w:pPr>
              <w:rPr>
                <w:rFonts w:ascii="宋体" w:hAnsi="宋体" w:cs="宋体"/>
                <w:sz w:val="18"/>
                <w:szCs w:val="18"/>
                <w:highlight w:val="none"/>
              </w:rPr>
            </w:pPr>
            <w:r>
              <w:rPr>
                <w:rFonts w:hint="eastAsia" w:ascii="宋体" w:hAnsi="宋体" w:cs="宋体"/>
                <w:sz w:val="18"/>
                <w:szCs w:val="18"/>
                <w:highlight w:val="none"/>
              </w:rPr>
              <w:t>《道路货物运输及站场管理规定》第六条、第二十条</w:t>
            </w:r>
          </w:p>
        </w:tc>
        <w:tc>
          <w:tcPr>
            <w:tcW w:w="1843" w:type="dxa"/>
            <w:vAlign w:val="center"/>
          </w:tcPr>
          <w:p>
            <w:pPr>
              <w:rPr>
                <w:rFonts w:ascii="宋体" w:hAnsi="宋体" w:cs="宋体"/>
                <w:sz w:val="18"/>
                <w:szCs w:val="18"/>
                <w:highlight w:val="none"/>
              </w:rPr>
            </w:pPr>
            <w:r>
              <w:rPr>
                <w:rFonts w:hint="eastAsia" w:ascii="宋体" w:hAnsi="宋体" w:cs="宋体"/>
                <w:sz w:val="18"/>
                <w:szCs w:val="18"/>
                <w:highlight w:val="none"/>
              </w:rPr>
              <w:t>车辆技术等级证书（车辆技术检测合格证）</w:t>
            </w:r>
          </w:p>
        </w:tc>
        <w:tc>
          <w:tcPr>
            <w:tcW w:w="2131" w:type="dxa"/>
            <w:vAlign w:val="center"/>
          </w:tcPr>
          <w:p>
            <w:pPr>
              <w:rPr>
                <w:rFonts w:ascii="宋体" w:hAnsi="宋体" w:cs="宋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atLeast"/>
          <w:jc w:val="center"/>
        </w:trPr>
        <w:tc>
          <w:tcPr>
            <w:tcW w:w="506" w:type="dxa"/>
            <w:vAlign w:val="center"/>
          </w:tcPr>
          <w:p>
            <w:pPr>
              <w:jc w:val="center"/>
              <w:rPr>
                <w:rFonts w:hint="eastAsia" w:eastAsia="宋体"/>
                <w:sz w:val="18"/>
                <w:szCs w:val="18"/>
                <w:highlight w:val="none"/>
                <w:lang w:val="en-US" w:eastAsia="zh-CN"/>
              </w:rPr>
            </w:pPr>
            <w:r>
              <w:rPr>
                <w:rFonts w:hint="eastAsia"/>
                <w:sz w:val="18"/>
                <w:szCs w:val="18"/>
                <w:highlight w:val="none"/>
                <w:lang w:val="en-US" w:eastAsia="zh-CN"/>
              </w:rPr>
              <w:t>37</w:t>
            </w:r>
          </w:p>
        </w:tc>
        <w:tc>
          <w:tcPr>
            <w:tcW w:w="1195" w:type="dxa"/>
            <w:vAlign w:val="center"/>
          </w:tcPr>
          <w:p>
            <w:pPr>
              <w:adjustRightInd w:val="0"/>
              <w:snapToGrid w:val="0"/>
              <w:jc w:val="center"/>
              <w:rPr>
                <w:bCs/>
                <w:sz w:val="18"/>
                <w:szCs w:val="18"/>
                <w:highlight w:val="none"/>
              </w:rPr>
            </w:pPr>
            <w:r>
              <w:rPr>
                <w:rFonts w:hint="eastAsia" w:ascii="宋体" w:hAnsi="宋体" w:cs="宋体"/>
                <w:kern w:val="0"/>
                <w:sz w:val="20"/>
                <w:highlight w:val="none"/>
              </w:rPr>
              <w:t>22065</w:t>
            </w:r>
          </w:p>
        </w:tc>
        <w:tc>
          <w:tcPr>
            <w:tcW w:w="1812" w:type="dxa"/>
            <w:vAlign w:val="center"/>
          </w:tcPr>
          <w:p>
            <w:pPr>
              <w:rPr>
                <w:rFonts w:ascii="宋体" w:hAnsi="宋体" w:cs="宋体"/>
                <w:sz w:val="18"/>
                <w:szCs w:val="18"/>
                <w:highlight w:val="none"/>
              </w:rPr>
            </w:pPr>
            <w:r>
              <w:rPr>
                <w:rFonts w:hint="eastAsia" w:ascii="宋体" w:hAnsi="宋体" w:cs="宋体"/>
                <w:sz w:val="18"/>
                <w:szCs w:val="18"/>
                <w:highlight w:val="none"/>
              </w:rPr>
              <w:t>道路旅客运输经营许可</w:t>
            </w:r>
          </w:p>
        </w:tc>
        <w:tc>
          <w:tcPr>
            <w:tcW w:w="1246" w:type="dxa"/>
            <w:vAlign w:val="center"/>
          </w:tcPr>
          <w:p>
            <w:pPr>
              <w:rPr>
                <w:rFonts w:ascii="宋体" w:hAnsi="宋体" w:cs="宋体"/>
                <w:sz w:val="18"/>
                <w:szCs w:val="18"/>
                <w:highlight w:val="none"/>
              </w:rPr>
            </w:pPr>
            <w:r>
              <w:rPr>
                <w:rFonts w:hint="eastAsia" w:ascii="宋体" w:hAnsi="宋体" w:cs="宋体"/>
                <w:sz w:val="18"/>
                <w:szCs w:val="18"/>
                <w:highlight w:val="none"/>
              </w:rPr>
              <w:t>县行政审批局</w:t>
            </w:r>
          </w:p>
        </w:tc>
        <w:tc>
          <w:tcPr>
            <w:tcW w:w="1701" w:type="dxa"/>
            <w:vAlign w:val="center"/>
          </w:tcPr>
          <w:p>
            <w:pPr>
              <w:rPr>
                <w:rFonts w:ascii="宋体" w:hAnsi="宋体" w:cs="宋体"/>
                <w:sz w:val="18"/>
                <w:szCs w:val="18"/>
                <w:highlight w:val="none"/>
              </w:rPr>
            </w:pPr>
            <w:r>
              <w:rPr>
                <w:rFonts w:hint="eastAsia" w:ascii="宋体" w:hAnsi="宋体" w:cs="宋体"/>
                <w:sz w:val="18"/>
                <w:szCs w:val="18"/>
                <w:highlight w:val="none"/>
              </w:rPr>
              <w:t>运营车辆综合性能检测</w:t>
            </w:r>
          </w:p>
        </w:tc>
        <w:tc>
          <w:tcPr>
            <w:tcW w:w="3402" w:type="dxa"/>
            <w:vAlign w:val="center"/>
          </w:tcPr>
          <w:p>
            <w:pPr>
              <w:rPr>
                <w:rFonts w:ascii="宋体" w:hAnsi="宋体" w:cs="宋体"/>
                <w:sz w:val="18"/>
                <w:szCs w:val="18"/>
                <w:highlight w:val="none"/>
              </w:rPr>
            </w:pPr>
            <w:r>
              <w:rPr>
                <w:rFonts w:hint="eastAsia" w:ascii="宋体" w:hAnsi="宋体" w:cs="宋体"/>
                <w:sz w:val="18"/>
                <w:szCs w:val="18"/>
                <w:highlight w:val="none"/>
              </w:rPr>
              <w:t>《道路货物运输及站场管理规定》第六条、第二十条</w:t>
            </w:r>
          </w:p>
        </w:tc>
        <w:tc>
          <w:tcPr>
            <w:tcW w:w="1843" w:type="dxa"/>
            <w:vAlign w:val="center"/>
          </w:tcPr>
          <w:p>
            <w:pPr>
              <w:rPr>
                <w:rFonts w:ascii="宋体" w:hAnsi="宋体" w:cs="宋体"/>
                <w:sz w:val="18"/>
                <w:szCs w:val="18"/>
                <w:highlight w:val="none"/>
              </w:rPr>
            </w:pPr>
            <w:r>
              <w:rPr>
                <w:rFonts w:hint="eastAsia" w:ascii="宋体" w:hAnsi="宋体" w:cs="宋体"/>
                <w:sz w:val="18"/>
                <w:szCs w:val="18"/>
                <w:highlight w:val="none"/>
              </w:rPr>
              <w:t>车辆技术等级证书（车辆技术检测合格证）</w:t>
            </w:r>
          </w:p>
        </w:tc>
        <w:tc>
          <w:tcPr>
            <w:tcW w:w="2131" w:type="dxa"/>
            <w:vAlign w:val="center"/>
          </w:tcPr>
          <w:p>
            <w:pPr>
              <w:rPr>
                <w:rFonts w:ascii="宋体" w:hAnsi="宋体" w:cs="宋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atLeast"/>
          <w:jc w:val="center"/>
        </w:trPr>
        <w:tc>
          <w:tcPr>
            <w:tcW w:w="506" w:type="dxa"/>
            <w:vAlign w:val="center"/>
          </w:tcPr>
          <w:p>
            <w:pPr>
              <w:jc w:val="center"/>
              <w:rPr>
                <w:rFonts w:hint="eastAsia" w:eastAsia="宋体"/>
                <w:sz w:val="18"/>
                <w:szCs w:val="18"/>
                <w:highlight w:val="none"/>
                <w:lang w:val="en-US" w:eastAsia="zh-CN"/>
              </w:rPr>
            </w:pPr>
            <w:r>
              <w:rPr>
                <w:rFonts w:hint="eastAsia"/>
                <w:sz w:val="18"/>
                <w:szCs w:val="18"/>
                <w:highlight w:val="none"/>
                <w:lang w:val="en-US" w:eastAsia="zh-CN"/>
              </w:rPr>
              <w:t>38</w:t>
            </w:r>
          </w:p>
        </w:tc>
        <w:tc>
          <w:tcPr>
            <w:tcW w:w="1195" w:type="dxa"/>
            <w:vAlign w:val="center"/>
          </w:tcPr>
          <w:p>
            <w:pPr>
              <w:jc w:val="center"/>
              <w:rPr>
                <w:sz w:val="18"/>
                <w:szCs w:val="18"/>
                <w:highlight w:val="none"/>
              </w:rPr>
            </w:pPr>
            <w:r>
              <w:rPr>
                <w:rFonts w:hint="eastAsia" w:ascii="宋体" w:hAnsi="宋体" w:cs="宋体"/>
                <w:kern w:val="0"/>
                <w:sz w:val="20"/>
                <w:highlight w:val="none"/>
              </w:rPr>
              <w:t>14001</w:t>
            </w:r>
          </w:p>
        </w:tc>
        <w:tc>
          <w:tcPr>
            <w:tcW w:w="1812" w:type="dxa"/>
            <w:vAlign w:val="center"/>
          </w:tcPr>
          <w:p>
            <w:pPr>
              <w:rPr>
                <w:rFonts w:ascii="宋体" w:hAnsi="宋体" w:cs="宋体"/>
                <w:sz w:val="18"/>
                <w:szCs w:val="18"/>
                <w:highlight w:val="none"/>
              </w:rPr>
            </w:pPr>
            <w:r>
              <w:rPr>
                <w:rFonts w:hint="eastAsia" w:ascii="宋体" w:hAnsi="宋体" w:cs="宋体"/>
                <w:sz w:val="18"/>
                <w:szCs w:val="18"/>
                <w:highlight w:val="none"/>
              </w:rPr>
              <w:t>江河、湖泊新建、改建或者扩大排污口审核</w:t>
            </w:r>
          </w:p>
        </w:tc>
        <w:tc>
          <w:tcPr>
            <w:tcW w:w="1246" w:type="dxa"/>
            <w:vAlign w:val="center"/>
          </w:tcPr>
          <w:p>
            <w:pPr>
              <w:rPr>
                <w:rFonts w:ascii="宋体" w:hAnsi="宋体" w:cs="宋体"/>
                <w:sz w:val="18"/>
                <w:szCs w:val="18"/>
                <w:highlight w:val="none"/>
              </w:rPr>
            </w:pPr>
            <w:r>
              <w:rPr>
                <w:rFonts w:hint="eastAsia" w:ascii="宋体" w:hAnsi="宋体" w:cs="宋体"/>
                <w:sz w:val="18"/>
                <w:szCs w:val="18"/>
                <w:highlight w:val="none"/>
              </w:rPr>
              <w:t>县行政审批局</w:t>
            </w:r>
          </w:p>
        </w:tc>
        <w:tc>
          <w:tcPr>
            <w:tcW w:w="1701" w:type="dxa"/>
            <w:vAlign w:val="center"/>
          </w:tcPr>
          <w:p>
            <w:pPr>
              <w:rPr>
                <w:rFonts w:ascii="宋体" w:hAnsi="宋体" w:cs="宋体"/>
                <w:sz w:val="18"/>
                <w:szCs w:val="18"/>
                <w:highlight w:val="none"/>
              </w:rPr>
            </w:pPr>
            <w:r>
              <w:rPr>
                <w:rFonts w:hint="eastAsia" w:ascii="宋体" w:hAnsi="宋体" w:cs="宋体"/>
                <w:sz w:val="18"/>
                <w:szCs w:val="18"/>
                <w:highlight w:val="none"/>
              </w:rPr>
              <w:t>编制入河排污口设置论证报告</w:t>
            </w:r>
          </w:p>
        </w:tc>
        <w:tc>
          <w:tcPr>
            <w:tcW w:w="3402" w:type="dxa"/>
            <w:vAlign w:val="center"/>
          </w:tcPr>
          <w:p>
            <w:pPr>
              <w:rPr>
                <w:rFonts w:ascii="宋体" w:hAnsi="宋体" w:cs="宋体"/>
                <w:sz w:val="18"/>
                <w:szCs w:val="18"/>
                <w:highlight w:val="none"/>
              </w:rPr>
            </w:pPr>
            <w:r>
              <w:rPr>
                <w:rFonts w:hint="eastAsia" w:ascii="宋体" w:hAnsi="宋体" w:cs="宋体"/>
                <w:sz w:val="18"/>
                <w:szCs w:val="18"/>
                <w:highlight w:val="none"/>
              </w:rPr>
              <w:t>《入河排污口监督管理办法》（水利部令第22号）第七条</w:t>
            </w:r>
          </w:p>
        </w:tc>
        <w:tc>
          <w:tcPr>
            <w:tcW w:w="1843" w:type="dxa"/>
            <w:vAlign w:val="center"/>
          </w:tcPr>
          <w:p>
            <w:pPr>
              <w:widowControl/>
              <w:snapToGrid w:val="0"/>
              <w:rPr>
                <w:rFonts w:ascii="宋体" w:hAnsi="宋体" w:cs="宋体"/>
                <w:sz w:val="18"/>
                <w:szCs w:val="18"/>
                <w:highlight w:val="none"/>
              </w:rPr>
            </w:pPr>
            <w:r>
              <w:rPr>
                <w:rFonts w:hint="eastAsia" w:ascii="宋体" w:hAnsi="宋体" w:cs="宋体"/>
                <w:sz w:val="18"/>
                <w:szCs w:val="18"/>
                <w:highlight w:val="none"/>
              </w:rPr>
              <w:t>入河排污口设置论证报告</w:t>
            </w:r>
          </w:p>
        </w:tc>
        <w:tc>
          <w:tcPr>
            <w:tcW w:w="2131" w:type="dxa"/>
            <w:vAlign w:val="center"/>
          </w:tcPr>
          <w:p>
            <w:pPr>
              <w:rPr>
                <w:rFonts w:ascii="宋体" w:hAnsi="宋体" w:cs="宋体"/>
                <w:sz w:val="18"/>
                <w:szCs w:val="18"/>
                <w:highlight w:val="none"/>
              </w:rPr>
            </w:pPr>
            <w:r>
              <w:rPr>
                <w:rFonts w:hint="eastAsia" w:ascii="宋体" w:hAnsi="宋体" w:cs="宋体"/>
                <w:sz w:val="18"/>
                <w:szCs w:val="18"/>
                <w:highlight w:val="none"/>
              </w:rPr>
              <w:t>除具备相应资质的中介机构编制外，也可由申请人自行编制。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atLeast"/>
          <w:jc w:val="center"/>
        </w:trPr>
        <w:tc>
          <w:tcPr>
            <w:tcW w:w="506" w:type="dxa"/>
            <w:vAlign w:val="center"/>
          </w:tcPr>
          <w:p>
            <w:pPr>
              <w:jc w:val="center"/>
              <w:rPr>
                <w:rFonts w:hint="eastAsia" w:eastAsia="宋体"/>
                <w:sz w:val="18"/>
                <w:szCs w:val="18"/>
                <w:highlight w:val="none"/>
                <w:lang w:val="en-US" w:eastAsia="zh-CN"/>
              </w:rPr>
            </w:pPr>
            <w:r>
              <w:rPr>
                <w:rFonts w:hint="eastAsia"/>
                <w:sz w:val="18"/>
                <w:szCs w:val="18"/>
                <w:highlight w:val="none"/>
                <w:lang w:val="en-US" w:eastAsia="zh-CN"/>
              </w:rPr>
              <w:t>39</w:t>
            </w:r>
          </w:p>
        </w:tc>
        <w:tc>
          <w:tcPr>
            <w:tcW w:w="1195" w:type="dxa"/>
            <w:vAlign w:val="center"/>
          </w:tcPr>
          <w:p>
            <w:pPr>
              <w:autoSpaceDN w:val="0"/>
              <w:jc w:val="center"/>
              <w:textAlignment w:val="center"/>
              <w:rPr>
                <w:sz w:val="18"/>
                <w:szCs w:val="18"/>
                <w:highlight w:val="none"/>
              </w:rPr>
            </w:pPr>
            <w:r>
              <w:rPr>
                <w:rFonts w:hint="eastAsia" w:ascii="宋体" w:hAnsi="宋体" w:cs="宋体"/>
                <w:kern w:val="0"/>
                <w:sz w:val="20"/>
                <w:highlight w:val="none"/>
              </w:rPr>
              <w:t>22094</w:t>
            </w:r>
          </w:p>
        </w:tc>
        <w:tc>
          <w:tcPr>
            <w:tcW w:w="1812" w:type="dxa"/>
            <w:vAlign w:val="center"/>
          </w:tcPr>
          <w:p>
            <w:pPr>
              <w:rPr>
                <w:rFonts w:ascii="宋体" w:hAnsi="宋体" w:cs="宋体"/>
                <w:sz w:val="18"/>
                <w:szCs w:val="18"/>
                <w:highlight w:val="none"/>
              </w:rPr>
            </w:pPr>
            <w:r>
              <w:rPr>
                <w:rFonts w:hint="eastAsia" w:ascii="宋体" w:hAnsi="宋体" w:cs="宋体"/>
                <w:sz w:val="18"/>
                <w:szCs w:val="18"/>
                <w:highlight w:val="none"/>
              </w:rPr>
              <w:t>建设项目水资源论证报告书审批</w:t>
            </w:r>
          </w:p>
        </w:tc>
        <w:tc>
          <w:tcPr>
            <w:tcW w:w="1246" w:type="dxa"/>
            <w:vAlign w:val="center"/>
          </w:tcPr>
          <w:p>
            <w:pPr>
              <w:rPr>
                <w:rFonts w:ascii="宋体" w:hAnsi="宋体" w:cs="宋体"/>
                <w:sz w:val="18"/>
                <w:szCs w:val="18"/>
                <w:highlight w:val="none"/>
              </w:rPr>
            </w:pPr>
            <w:r>
              <w:rPr>
                <w:rFonts w:hint="eastAsia" w:ascii="宋体" w:hAnsi="宋体" w:cs="宋体"/>
                <w:sz w:val="18"/>
                <w:szCs w:val="18"/>
                <w:highlight w:val="none"/>
              </w:rPr>
              <w:t>县水利局</w:t>
            </w:r>
          </w:p>
        </w:tc>
        <w:tc>
          <w:tcPr>
            <w:tcW w:w="1701" w:type="dxa"/>
            <w:vAlign w:val="center"/>
          </w:tcPr>
          <w:p>
            <w:pPr>
              <w:rPr>
                <w:rFonts w:ascii="宋体" w:hAnsi="宋体" w:cs="宋体"/>
                <w:sz w:val="18"/>
                <w:szCs w:val="18"/>
                <w:highlight w:val="none"/>
              </w:rPr>
            </w:pPr>
            <w:r>
              <w:rPr>
                <w:rFonts w:hint="eastAsia" w:ascii="宋体" w:hAnsi="宋体" w:cs="宋体"/>
                <w:sz w:val="18"/>
                <w:szCs w:val="18"/>
                <w:highlight w:val="none"/>
              </w:rPr>
              <w:t>编制建设项目水资源论证报告</w:t>
            </w:r>
          </w:p>
        </w:tc>
        <w:tc>
          <w:tcPr>
            <w:tcW w:w="3402" w:type="dxa"/>
            <w:vAlign w:val="center"/>
          </w:tcPr>
          <w:p>
            <w:pPr>
              <w:rPr>
                <w:rFonts w:ascii="宋体" w:hAnsi="宋体" w:cs="宋体"/>
                <w:sz w:val="18"/>
                <w:szCs w:val="18"/>
                <w:highlight w:val="none"/>
              </w:rPr>
            </w:pPr>
            <w:r>
              <w:rPr>
                <w:rFonts w:hint="eastAsia" w:ascii="宋体" w:hAnsi="宋体" w:cs="宋体"/>
                <w:sz w:val="18"/>
                <w:szCs w:val="18"/>
                <w:highlight w:val="none"/>
              </w:rPr>
              <w:t>《取水许可和水资源费征收管理条例》（国务院令第460号）第十一条</w:t>
            </w:r>
          </w:p>
          <w:p>
            <w:pPr>
              <w:rPr>
                <w:rFonts w:ascii="宋体" w:hAnsi="宋体" w:cs="宋体"/>
                <w:sz w:val="18"/>
                <w:szCs w:val="18"/>
                <w:highlight w:val="none"/>
              </w:rPr>
            </w:pPr>
            <w:r>
              <w:rPr>
                <w:rFonts w:hint="eastAsia" w:ascii="宋体" w:hAnsi="宋体" w:cs="宋体"/>
                <w:sz w:val="18"/>
                <w:szCs w:val="18"/>
                <w:highlight w:val="none"/>
              </w:rPr>
              <w:t>《建设项目水资源论证管理办法》（水利部、国家发展计划委员会令第15号）第五条、第六条、第八条</w:t>
            </w:r>
          </w:p>
          <w:p>
            <w:pPr>
              <w:rPr>
                <w:rFonts w:ascii="宋体" w:hAnsi="宋体" w:cs="宋体"/>
                <w:sz w:val="18"/>
                <w:szCs w:val="18"/>
                <w:highlight w:val="none"/>
              </w:rPr>
            </w:pPr>
            <w:r>
              <w:rPr>
                <w:rFonts w:hint="eastAsia" w:ascii="宋体" w:hAnsi="宋体" w:cs="宋体"/>
                <w:sz w:val="18"/>
                <w:szCs w:val="18"/>
                <w:highlight w:val="none"/>
              </w:rPr>
              <w:t>《取水许可管理办法》（水利部令第34号）第八条</w:t>
            </w:r>
          </w:p>
        </w:tc>
        <w:tc>
          <w:tcPr>
            <w:tcW w:w="1843" w:type="dxa"/>
            <w:vAlign w:val="center"/>
          </w:tcPr>
          <w:p>
            <w:pPr>
              <w:rPr>
                <w:rFonts w:ascii="宋体" w:hAnsi="宋体" w:cs="宋体"/>
                <w:sz w:val="18"/>
                <w:szCs w:val="18"/>
                <w:highlight w:val="none"/>
              </w:rPr>
            </w:pPr>
            <w:r>
              <w:rPr>
                <w:rFonts w:hint="eastAsia" w:ascii="宋体" w:hAnsi="宋体" w:cs="宋体"/>
                <w:sz w:val="18"/>
                <w:szCs w:val="18"/>
                <w:highlight w:val="none"/>
              </w:rPr>
              <w:t>建设项目水资源论证报告</w:t>
            </w:r>
          </w:p>
        </w:tc>
        <w:tc>
          <w:tcPr>
            <w:tcW w:w="2131" w:type="dxa"/>
            <w:vAlign w:val="center"/>
          </w:tcPr>
          <w:p>
            <w:pPr>
              <w:rPr>
                <w:rFonts w:ascii="宋体" w:hAnsi="宋体" w:cs="宋体"/>
                <w:sz w:val="18"/>
                <w:szCs w:val="18"/>
                <w:highlight w:val="none"/>
              </w:rPr>
            </w:pPr>
            <w:r>
              <w:rPr>
                <w:rFonts w:hint="eastAsia" w:ascii="宋体" w:hAnsi="宋体" w:cs="宋体"/>
                <w:sz w:val="18"/>
                <w:szCs w:val="18"/>
                <w:highlight w:val="none"/>
              </w:rPr>
              <w:t>除具备相应资质的中介机构编制外，也可由申请人自行编制。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atLeast"/>
          <w:jc w:val="center"/>
        </w:trPr>
        <w:tc>
          <w:tcPr>
            <w:tcW w:w="506" w:type="dxa"/>
            <w:vAlign w:val="center"/>
          </w:tcPr>
          <w:p>
            <w:pPr>
              <w:jc w:val="center"/>
              <w:rPr>
                <w:rFonts w:hint="eastAsia" w:eastAsia="宋体"/>
                <w:sz w:val="18"/>
                <w:szCs w:val="18"/>
                <w:highlight w:val="none"/>
                <w:lang w:eastAsia="zh-CN"/>
              </w:rPr>
            </w:pPr>
            <w:r>
              <w:rPr>
                <w:rFonts w:hint="eastAsia"/>
                <w:sz w:val="18"/>
                <w:szCs w:val="18"/>
                <w:highlight w:val="none"/>
              </w:rPr>
              <w:t>4</w:t>
            </w:r>
            <w:r>
              <w:rPr>
                <w:rFonts w:hint="eastAsia"/>
                <w:sz w:val="18"/>
                <w:szCs w:val="18"/>
                <w:highlight w:val="none"/>
                <w:lang w:val="en-US" w:eastAsia="zh-CN"/>
              </w:rPr>
              <w:t>0</w:t>
            </w:r>
          </w:p>
        </w:tc>
        <w:tc>
          <w:tcPr>
            <w:tcW w:w="1195" w:type="dxa"/>
            <w:vAlign w:val="center"/>
          </w:tcPr>
          <w:p>
            <w:pPr>
              <w:adjustRightInd w:val="0"/>
              <w:snapToGrid w:val="0"/>
              <w:jc w:val="center"/>
              <w:rPr>
                <w:bCs/>
                <w:sz w:val="18"/>
                <w:szCs w:val="18"/>
                <w:highlight w:val="none"/>
              </w:rPr>
            </w:pPr>
            <w:r>
              <w:rPr>
                <w:rFonts w:hint="eastAsia" w:ascii="宋体" w:hAnsi="宋体" w:cs="宋体"/>
                <w:kern w:val="0"/>
                <w:sz w:val="20"/>
                <w:highlight w:val="none"/>
              </w:rPr>
              <w:t>22084</w:t>
            </w:r>
          </w:p>
        </w:tc>
        <w:tc>
          <w:tcPr>
            <w:tcW w:w="1812" w:type="dxa"/>
            <w:vAlign w:val="center"/>
          </w:tcPr>
          <w:p>
            <w:pPr>
              <w:rPr>
                <w:rFonts w:ascii="宋体" w:hAnsi="宋体" w:cs="宋体"/>
                <w:sz w:val="18"/>
                <w:szCs w:val="18"/>
                <w:highlight w:val="none"/>
              </w:rPr>
            </w:pPr>
            <w:r>
              <w:rPr>
                <w:rFonts w:hint="eastAsia" w:ascii="宋体" w:hAnsi="宋体" w:cs="宋体"/>
                <w:sz w:val="18"/>
                <w:szCs w:val="18"/>
                <w:highlight w:val="none"/>
              </w:rPr>
              <w:t>水利基建项目初步设计文件审批</w:t>
            </w:r>
          </w:p>
        </w:tc>
        <w:tc>
          <w:tcPr>
            <w:tcW w:w="1246" w:type="dxa"/>
            <w:vAlign w:val="center"/>
          </w:tcPr>
          <w:p>
            <w:pPr>
              <w:rPr>
                <w:rFonts w:ascii="宋体" w:hAnsi="宋体" w:cs="宋体"/>
                <w:sz w:val="18"/>
                <w:szCs w:val="18"/>
                <w:highlight w:val="none"/>
              </w:rPr>
            </w:pPr>
            <w:r>
              <w:rPr>
                <w:rFonts w:hint="eastAsia" w:ascii="宋体" w:hAnsi="宋体" w:cs="宋体"/>
                <w:sz w:val="18"/>
                <w:szCs w:val="18"/>
                <w:highlight w:val="none"/>
              </w:rPr>
              <w:t>县行政审批局</w:t>
            </w:r>
          </w:p>
        </w:tc>
        <w:tc>
          <w:tcPr>
            <w:tcW w:w="1701" w:type="dxa"/>
            <w:vAlign w:val="center"/>
          </w:tcPr>
          <w:p>
            <w:pPr>
              <w:rPr>
                <w:rFonts w:ascii="宋体" w:hAnsi="宋体" w:cs="宋体"/>
                <w:sz w:val="18"/>
                <w:szCs w:val="18"/>
                <w:highlight w:val="none"/>
              </w:rPr>
            </w:pPr>
            <w:r>
              <w:rPr>
                <w:rFonts w:hint="eastAsia" w:ascii="宋体" w:hAnsi="宋体" w:cs="宋体"/>
                <w:sz w:val="18"/>
                <w:szCs w:val="18"/>
                <w:highlight w:val="none"/>
              </w:rPr>
              <w:t>初步设计报告编制</w:t>
            </w:r>
          </w:p>
        </w:tc>
        <w:tc>
          <w:tcPr>
            <w:tcW w:w="3402" w:type="dxa"/>
            <w:vAlign w:val="center"/>
          </w:tcPr>
          <w:p>
            <w:pPr>
              <w:widowControl/>
              <w:rPr>
                <w:rFonts w:ascii="宋体" w:hAnsi="宋体" w:cs="宋体"/>
                <w:sz w:val="18"/>
                <w:szCs w:val="18"/>
                <w:highlight w:val="none"/>
              </w:rPr>
            </w:pPr>
            <w:r>
              <w:rPr>
                <w:rFonts w:hint="eastAsia" w:ascii="宋体" w:hAnsi="宋体" w:cs="宋体"/>
                <w:sz w:val="18"/>
                <w:szCs w:val="18"/>
                <w:highlight w:val="none"/>
              </w:rPr>
              <w:t>《国务院对确需保留的行政审批项目设定行政许可的决定》（国务院令第412号）第172项</w:t>
            </w:r>
          </w:p>
          <w:p>
            <w:pPr>
              <w:widowControl/>
              <w:rPr>
                <w:rFonts w:ascii="宋体" w:hAnsi="宋体" w:cs="宋体"/>
                <w:sz w:val="18"/>
                <w:szCs w:val="18"/>
                <w:highlight w:val="none"/>
              </w:rPr>
            </w:pPr>
            <w:r>
              <w:rPr>
                <w:rFonts w:hint="eastAsia" w:ascii="宋体" w:hAnsi="宋体" w:cs="宋体"/>
                <w:sz w:val="18"/>
                <w:szCs w:val="18"/>
                <w:highlight w:val="none"/>
              </w:rPr>
              <w:t>《水利部水利基本建设投资计划管理暂行办法》（水规计〔2003〕344号）第十七条、第十九条</w:t>
            </w:r>
          </w:p>
        </w:tc>
        <w:tc>
          <w:tcPr>
            <w:tcW w:w="1843" w:type="dxa"/>
            <w:vAlign w:val="center"/>
          </w:tcPr>
          <w:p>
            <w:pPr>
              <w:rPr>
                <w:rFonts w:ascii="宋体" w:hAnsi="宋体" w:cs="宋体"/>
                <w:sz w:val="18"/>
                <w:szCs w:val="18"/>
                <w:highlight w:val="none"/>
              </w:rPr>
            </w:pPr>
            <w:r>
              <w:rPr>
                <w:rFonts w:hint="eastAsia" w:ascii="宋体" w:hAnsi="宋体" w:cs="宋体"/>
                <w:sz w:val="18"/>
                <w:szCs w:val="18"/>
                <w:highlight w:val="none"/>
              </w:rPr>
              <w:t>初步设计报告</w:t>
            </w:r>
          </w:p>
        </w:tc>
        <w:tc>
          <w:tcPr>
            <w:tcW w:w="2131" w:type="dxa"/>
            <w:vAlign w:val="center"/>
          </w:tcPr>
          <w:p>
            <w:pPr>
              <w:rPr>
                <w:rFonts w:ascii="宋体" w:hAnsi="宋体" w:cs="宋体"/>
                <w:sz w:val="18"/>
                <w:szCs w:val="18"/>
                <w:highlight w:val="none"/>
              </w:rPr>
            </w:pPr>
            <w:r>
              <w:rPr>
                <w:rFonts w:hint="eastAsia" w:ascii="宋体" w:hAnsi="宋体" w:cs="宋体"/>
                <w:sz w:val="18"/>
                <w:szCs w:val="18"/>
                <w:highlight w:val="none"/>
              </w:rPr>
              <w:t>属于“水利工程建设项目审批”的子项。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atLeast"/>
          <w:jc w:val="center"/>
        </w:trPr>
        <w:tc>
          <w:tcPr>
            <w:tcW w:w="506" w:type="dxa"/>
            <w:vAlign w:val="center"/>
          </w:tcPr>
          <w:p>
            <w:pPr>
              <w:jc w:val="center"/>
              <w:rPr>
                <w:rFonts w:hint="eastAsia" w:eastAsia="宋体"/>
                <w:sz w:val="18"/>
                <w:szCs w:val="18"/>
                <w:highlight w:val="none"/>
                <w:lang w:eastAsia="zh-CN"/>
              </w:rPr>
            </w:pPr>
            <w:r>
              <w:rPr>
                <w:rFonts w:hint="eastAsia"/>
                <w:sz w:val="18"/>
                <w:szCs w:val="18"/>
                <w:highlight w:val="none"/>
              </w:rPr>
              <w:t>4</w:t>
            </w:r>
            <w:r>
              <w:rPr>
                <w:rFonts w:hint="eastAsia"/>
                <w:sz w:val="18"/>
                <w:szCs w:val="18"/>
                <w:highlight w:val="none"/>
                <w:lang w:val="en-US" w:eastAsia="zh-CN"/>
              </w:rPr>
              <w:t>1</w:t>
            </w:r>
          </w:p>
        </w:tc>
        <w:tc>
          <w:tcPr>
            <w:tcW w:w="1195" w:type="dxa"/>
            <w:vAlign w:val="center"/>
          </w:tcPr>
          <w:p>
            <w:pPr>
              <w:autoSpaceDN w:val="0"/>
              <w:jc w:val="center"/>
              <w:textAlignment w:val="center"/>
              <w:rPr>
                <w:sz w:val="18"/>
                <w:szCs w:val="18"/>
                <w:highlight w:val="none"/>
              </w:rPr>
            </w:pPr>
            <w:r>
              <w:rPr>
                <w:rFonts w:hint="eastAsia" w:ascii="宋体" w:hAnsi="宋体" w:cs="宋体"/>
                <w:kern w:val="0"/>
                <w:sz w:val="20"/>
                <w:highlight w:val="none"/>
              </w:rPr>
              <w:t>22087</w:t>
            </w:r>
          </w:p>
        </w:tc>
        <w:tc>
          <w:tcPr>
            <w:tcW w:w="1812" w:type="dxa"/>
            <w:vAlign w:val="center"/>
          </w:tcPr>
          <w:p>
            <w:pPr>
              <w:rPr>
                <w:rFonts w:ascii="宋体" w:hAnsi="宋体" w:cs="宋体"/>
                <w:sz w:val="18"/>
                <w:szCs w:val="18"/>
                <w:highlight w:val="none"/>
              </w:rPr>
            </w:pPr>
            <w:r>
              <w:rPr>
                <w:rFonts w:hint="eastAsia" w:ascii="宋体" w:hAnsi="宋体" w:cs="宋体"/>
                <w:sz w:val="18"/>
                <w:szCs w:val="18"/>
                <w:highlight w:val="none"/>
              </w:rPr>
              <w:t>河道管理范围内建设项目工程建设方案审批</w:t>
            </w:r>
          </w:p>
        </w:tc>
        <w:tc>
          <w:tcPr>
            <w:tcW w:w="1246" w:type="dxa"/>
            <w:vAlign w:val="center"/>
          </w:tcPr>
          <w:p>
            <w:pPr>
              <w:rPr>
                <w:rFonts w:ascii="宋体" w:hAnsi="宋体" w:cs="宋体"/>
                <w:sz w:val="18"/>
                <w:szCs w:val="18"/>
                <w:highlight w:val="none"/>
              </w:rPr>
            </w:pPr>
            <w:r>
              <w:rPr>
                <w:rFonts w:hint="eastAsia" w:ascii="宋体" w:hAnsi="宋体" w:cs="宋体"/>
                <w:sz w:val="18"/>
                <w:szCs w:val="18"/>
                <w:highlight w:val="none"/>
              </w:rPr>
              <w:t>县行政审批局</w:t>
            </w:r>
          </w:p>
        </w:tc>
        <w:tc>
          <w:tcPr>
            <w:tcW w:w="1701" w:type="dxa"/>
            <w:vAlign w:val="center"/>
          </w:tcPr>
          <w:p>
            <w:pPr>
              <w:rPr>
                <w:rFonts w:ascii="宋体" w:hAnsi="宋体" w:cs="宋体"/>
                <w:sz w:val="18"/>
                <w:szCs w:val="18"/>
                <w:highlight w:val="none"/>
              </w:rPr>
            </w:pPr>
            <w:r>
              <w:rPr>
                <w:rFonts w:hint="eastAsia" w:ascii="宋体" w:hAnsi="宋体" w:cs="宋体"/>
                <w:sz w:val="18"/>
                <w:szCs w:val="18"/>
                <w:highlight w:val="none"/>
              </w:rPr>
              <w:t>防洪评价报告编制</w:t>
            </w:r>
          </w:p>
        </w:tc>
        <w:tc>
          <w:tcPr>
            <w:tcW w:w="3402" w:type="dxa"/>
            <w:vAlign w:val="center"/>
          </w:tcPr>
          <w:p>
            <w:pPr>
              <w:tabs>
                <w:tab w:val="left" w:pos="927"/>
              </w:tabs>
              <w:rPr>
                <w:rFonts w:ascii="宋体" w:hAnsi="宋体" w:cs="宋体"/>
                <w:sz w:val="18"/>
                <w:szCs w:val="18"/>
                <w:highlight w:val="none"/>
              </w:rPr>
            </w:pPr>
            <w:r>
              <w:rPr>
                <w:rFonts w:hint="eastAsia" w:ascii="宋体" w:hAnsi="宋体" w:cs="宋体"/>
                <w:sz w:val="18"/>
                <w:szCs w:val="18"/>
                <w:highlight w:val="none"/>
              </w:rPr>
              <w:t>《中华人民共和国河道管理条例》第二十五条</w:t>
            </w:r>
          </w:p>
          <w:p>
            <w:pPr>
              <w:tabs>
                <w:tab w:val="left" w:pos="927"/>
              </w:tabs>
              <w:rPr>
                <w:rFonts w:ascii="宋体" w:hAnsi="宋体" w:cs="宋体"/>
                <w:sz w:val="18"/>
                <w:szCs w:val="18"/>
                <w:highlight w:val="none"/>
              </w:rPr>
            </w:pPr>
            <w:r>
              <w:rPr>
                <w:rFonts w:hint="eastAsia" w:ascii="宋体" w:hAnsi="宋体" w:cs="宋体"/>
                <w:sz w:val="18"/>
                <w:szCs w:val="18"/>
                <w:highlight w:val="none"/>
              </w:rPr>
              <w:t>《河北省水利工程管理条例》第十七条</w:t>
            </w:r>
          </w:p>
          <w:p>
            <w:pPr>
              <w:tabs>
                <w:tab w:val="left" w:pos="927"/>
              </w:tabs>
              <w:rPr>
                <w:rFonts w:ascii="宋体" w:hAnsi="宋体" w:cs="宋体"/>
                <w:sz w:val="18"/>
                <w:szCs w:val="18"/>
                <w:highlight w:val="none"/>
              </w:rPr>
            </w:pPr>
            <w:r>
              <w:rPr>
                <w:rFonts w:hint="eastAsia" w:ascii="宋体" w:hAnsi="宋体" w:cs="宋体"/>
                <w:sz w:val="18"/>
                <w:szCs w:val="18"/>
                <w:highlight w:val="none"/>
              </w:rPr>
              <w:t>《水利部、国家计划委员会河道管理范围建设项目管理的有关规定》（水政〔1992〕7号）第五条</w:t>
            </w:r>
          </w:p>
          <w:p>
            <w:pPr>
              <w:tabs>
                <w:tab w:val="left" w:pos="927"/>
              </w:tabs>
              <w:rPr>
                <w:rFonts w:ascii="宋体" w:hAnsi="宋体" w:cs="宋体"/>
                <w:sz w:val="18"/>
                <w:szCs w:val="18"/>
                <w:highlight w:val="none"/>
              </w:rPr>
            </w:pPr>
            <w:r>
              <w:rPr>
                <w:rFonts w:hint="eastAsia" w:ascii="宋体" w:hAnsi="宋体" w:cs="宋体"/>
                <w:sz w:val="18"/>
                <w:szCs w:val="18"/>
                <w:highlight w:val="none"/>
              </w:rPr>
              <w:t>《河北省河道管理范围内建设项目管理办法（暂行）》（冀水建管〔2007〕115号）第十条</w:t>
            </w:r>
          </w:p>
          <w:p>
            <w:pPr>
              <w:tabs>
                <w:tab w:val="left" w:pos="927"/>
              </w:tabs>
              <w:rPr>
                <w:rFonts w:ascii="宋体" w:hAnsi="宋体" w:cs="宋体"/>
                <w:sz w:val="18"/>
                <w:szCs w:val="18"/>
                <w:highlight w:val="none"/>
              </w:rPr>
            </w:pPr>
            <w:r>
              <w:rPr>
                <w:rFonts w:hint="eastAsia" w:ascii="宋体" w:hAnsi="宋体" w:cs="宋体"/>
                <w:sz w:val="18"/>
                <w:szCs w:val="18"/>
                <w:highlight w:val="none"/>
              </w:rPr>
              <w:t>《水利部关于进一步加强和规范河道管理范围内建设项目审批管理的通知》（水建管〔2001〕618号）</w:t>
            </w:r>
          </w:p>
        </w:tc>
        <w:tc>
          <w:tcPr>
            <w:tcW w:w="1843" w:type="dxa"/>
            <w:vAlign w:val="center"/>
          </w:tcPr>
          <w:p>
            <w:pPr>
              <w:rPr>
                <w:rFonts w:ascii="宋体" w:hAnsi="宋体" w:cs="宋体"/>
                <w:sz w:val="18"/>
                <w:szCs w:val="18"/>
                <w:highlight w:val="none"/>
              </w:rPr>
            </w:pPr>
            <w:r>
              <w:rPr>
                <w:rFonts w:hint="eastAsia" w:ascii="宋体" w:hAnsi="宋体" w:cs="宋体"/>
                <w:sz w:val="18"/>
                <w:szCs w:val="18"/>
                <w:highlight w:val="none"/>
              </w:rPr>
              <w:t>防洪评价报告</w:t>
            </w:r>
          </w:p>
        </w:tc>
        <w:tc>
          <w:tcPr>
            <w:tcW w:w="2131" w:type="dxa"/>
            <w:vAlign w:val="center"/>
          </w:tcPr>
          <w:p>
            <w:pPr>
              <w:rPr>
                <w:rFonts w:ascii="宋体" w:hAnsi="宋体" w:cs="宋体"/>
                <w:sz w:val="18"/>
                <w:szCs w:val="18"/>
                <w:highlight w:val="none"/>
              </w:rPr>
            </w:pPr>
            <w:r>
              <w:rPr>
                <w:rFonts w:hint="eastAsia" w:ascii="宋体" w:hAnsi="宋体" w:cs="宋体"/>
                <w:sz w:val="18"/>
                <w:szCs w:val="18"/>
                <w:highlight w:val="none"/>
              </w:rPr>
              <w:t>除具备相应资质的中介机构编制外，也可由申请人自行编制。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atLeast"/>
          <w:jc w:val="center"/>
        </w:trPr>
        <w:tc>
          <w:tcPr>
            <w:tcW w:w="506" w:type="dxa"/>
            <w:vAlign w:val="center"/>
          </w:tcPr>
          <w:p>
            <w:pPr>
              <w:jc w:val="center"/>
              <w:rPr>
                <w:rFonts w:hint="eastAsia" w:eastAsia="宋体"/>
                <w:sz w:val="18"/>
                <w:szCs w:val="18"/>
                <w:highlight w:val="none"/>
                <w:lang w:eastAsia="zh-CN"/>
              </w:rPr>
            </w:pPr>
            <w:r>
              <w:rPr>
                <w:rFonts w:hint="eastAsia"/>
                <w:sz w:val="18"/>
                <w:szCs w:val="18"/>
                <w:highlight w:val="none"/>
              </w:rPr>
              <w:t>4</w:t>
            </w:r>
            <w:r>
              <w:rPr>
                <w:rFonts w:hint="eastAsia"/>
                <w:sz w:val="18"/>
                <w:szCs w:val="18"/>
                <w:highlight w:val="none"/>
                <w:lang w:val="en-US" w:eastAsia="zh-CN"/>
              </w:rPr>
              <w:t>2</w:t>
            </w:r>
          </w:p>
        </w:tc>
        <w:tc>
          <w:tcPr>
            <w:tcW w:w="1195" w:type="dxa"/>
            <w:vAlign w:val="center"/>
          </w:tcPr>
          <w:p>
            <w:pPr>
              <w:autoSpaceDN w:val="0"/>
              <w:jc w:val="center"/>
              <w:textAlignment w:val="center"/>
              <w:rPr>
                <w:sz w:val="18"/>
                <w:szCs w:val="18"/>
                <w:highlight w:val="none"/>
              </w:rPr>
            </w:pPr>
            <w:r>
              <w:rPr>
                <w:rFonts w:hint="eastAsia"/>
                <w:sz w:val="18"/>
                <w:szCs w:val="18"/>
                <w:highlight w:val="none"/>
              </w:rPr>
              <w:t>14006</w:t>
            </w:r>
          </w:p>
        </w:tc>
        <w:tc>
          <w:tcPr>
            <w:tcW w:w="1812" w:type="dxa"/>
            <w:vAlign w:val="center"/>
          </w:tcPr>
          <w:p>
            <w:pPr>
              <w:rPr>
                <w:rFonts w:ascii="宋体" w:hAnsi="宋体" w:cs="宋体"/>
                <w:sz w:val="18"/>
                <w:szCs w:val="18"/>
                <w:highlight w:val="none"/>
              </w:rPr>
            </w:pPr>
            <w:r>
              <w:rPr>
                <w:rFonts w:hint="eastAsia" w:ascii="宋体" w:hAnsi="宋体" w:cs="宋体"/>
                <w:sz w:val="18"/>
                <w:szCs w:val="18"/>
                <w:highlight w:val="none"/>
              </w:rPr>
              <w:t>非防洪建设项目洪水影响评价报告审批</w:t>
            </w:r>
          </w:p>
        </w:tc>
        <w:tc>
          <w:tcPr>
            <w:tcW w:w="1246" w:type="dxa"/>
            <w:vAlign w:val="center"/>
          </w:tcPr>
          <w:p>
            <w:pPr>
              <w:rPr>
                <w:rFonts w:ascii="宋体" w:hAnsi="宋体" w:cs="宋体"/>
                <w:sz w:val="18"/>
                <w:szCs w:val="18"/>
                <w:highlight w:val="none"/>
              </w:rPr>
            </w:pPr>
            <w:r>
              <w:rPr>
                <w:rFonts w:hint="eastAsia" w:ascii="宋体" w:hAnsi="宋体" w:cs="宋体"/>
                <w:sz w:val="18"/>
                <w:szCs w:val="18"/>
                <w:highlight w:val="none"/>
              </w:rPr>
              <w:t>县水利局</w:t>
            </w:r>
          </w:p>
        </w:tc>
        <w:tc>
          <w:tcPr>
            <w:tcW w:w="1701" w:type="dxa"/>
            <w:vAlign w:val="center"/>
          </w:tcPr>
          <w:p>
            <w:pPr>
              <w:rPr>
                <w:rFonts w:ascii="宋体" w:hAnsi="宋体" w:cs="宋体"/>
                <w:sz w:val="18"/>
                <w:szCs w:val="18"/>
                <w:highlight w:val="none"/>
              </w:rPr>
            </w:pPr>
            <w:r>
              <w:rPr>
                <w:rFonts w:hint="eastAsia" w:ascii="宋体" w:hAnsi="宋体" w:cs="宋体"/>
                <w:sz w:val="18"/>
                <w:szCs w:val="18"/>
                <w:highlight w:val="none"/>
              </w:rPr>
              <w:t>洪水影响评价报告编制</w:t>
            </w:r>
          </w:p>
        </w:tc>
        <w:tc>
          <w:tcPr>
            <w:tcW w:w="3402" w:type="dxa"/>
            <w:vAlign w:val="center"/>
          </w:tcPr>
          <w:p>
            <w:pPr>
              <w:rPr>
                <w:rFonts w:ascii="宋体" w:hAnsi="宋体" w:cs="宋体"/>
                <w:sz w:val="18"/>
                <w:szCs w:val="18"/>
                <w:highlight w:val="none"/>
              </w:rPr>
            </w:pPr>
            <w:r>
              <w:rPr>
                <w:rFonts w:hint="eastAsia" w:ascii="宋体" w:hAnsi="宋体" w:cs="宋体"/>
                <w:sz w:val="18"/>
                <w:szCs w:val="18"/>
                <w:highlight w:val="none"/>
              </w:rPr>
              <w:t>《中华人民共和国防洪法》第三十三条</w:t>
            </w:r>
          </w:p>
          <w:p>
            <w:pPr>
              <w:tabs>
                <w:tab w:val="left" w:pos="927"/>
              </w:tabs>
              <w:rPr>
                <w:rFonts w:ascii="宋体" w:hAnsi="宋体" w:cs="宋体"/>
                <w:sz w:val="18"/>
                <w:szCs w:val="18"/>
                <w:highlight w:val="none"/>
              </w:rPr>
            </w:pPr>
            <w:r>
              <w:rPr>
                <w:rFonts w:hint="eastAsia" w:ascii="宋体" w:hAnsi="宋体" w:cs="宋体"/>
                <w:sz w:val="18"/>
                <w:szCs w:val="18"/>
                <w:highlight w:val="none"/>
              </w:rPr>
              <w:t>《水利部、国家计划委员会河道管理范围建设项目管理的有关规定》（水政〔1992〕7号）第五条</w:t>
            </w:r>
          </w:p>
          <w:p>
            <w:pPr>
              <w:rPr>
                <w:rFonts w:ascii="宋体" w:hAnsi="宋体" w:cs="宋体"/>
                <w:sz w:val="18"/>
                <w:szCs w:val="18"/>
                <w:highlight w:val="none"/>
              </w:rPr>
            </w:pPr>
            <w:r>
              <w:rPr>
                <w:rFonts w:hint="eastAsia" w:ascii="宋体" w:hAnsi="宋体" w:cs="宋体"/>
                <w:sz w:val="18"/>
                <w:szCs w:val="18"/>
                <w:highlight w:val="none"/>
              </w:rPr>
              <w:t>《河北省河道管理范围内建设项目管理办法（暂行）》（冀水建管〔2007〕115号）第十条</w:t>
            </w:r>
          </w:p>
          <w:p>
            <w:pPr>
              <w:rPr>
                <w:rFonts w:ascii="宋体" w:hAnsi="宋体" w:cs="宋体"/>
                <w:sz w:val="18"/>
                <w:szCs w:val="18"/>
                <w:highlight w:val="none"/>
              </w:rPr>
            </w:pPr>
            <w:r>
              <w:rPr>
                <w:rFonts w:hint="eastAsia" w:ascii="宋体" w:hAnsi="宋体" w:cs="宋体"/>
                <w:sz w:val="18"/>
                <w:szCs w:val="18"/>
                <w:highlight w:val="none"/>
              </w:rPr>
              <w:t>《水利部关于进一步加强和规范河道管理范围内建设项目审批管理的通知》（水建管〔2001〕618号）</w:t>
            </w:r>
          </w:p>
        </w:tc>
        <w:tc>
          <w:tcPr>
            <w:tcW w:w="1843" w:type="dxa"/>
            <w:vAlign w:val="center"/>
          </w:tcPr>
          <w:p>
            <w:pPr>
              <w:rPr>
                <w:rFonts w:ascii="宋体" w:hAnsi="宋体" w:cs="宋体"/>
                <w:sz w:val="18"/>
                <w:szCs w:val="18"/>
                <w:highlight w:val="none"/>
              </w:rPr>
            </w:pPr>
            <w:r>
              <w:rPr>
                <w:rFonts w:hint="eastAsia" w:ascii="宋体" w:hAnsi="宋体" w:cs="宋体"/>
                <w:sz w:val="18"/>
                <w:szCs w:val="18"/>
                <w:highlight w:val="none"/>
              </w:rPr>
              <w:t>洪水影响评价报告</w:t>
            </w:r>
          </w:p>
        </w:tc>
        <w:tc>
          <w:tcPr>
            <w:tcW w:w="2131" w:type="dxa"/>
            <w:vAlign w:val="center"/>
          </w:tcPr>
          <w:p>
            <w:pPr>
              <w:rPr>
                <w:rFonts w:ascii="宋体" w:hAnsi="宋体" w:cs="宋体"/>
                <w:sz w:val="18"/>
                <w:szCs w:val="18"/>
                <w:highlight w:val="none"/>
              </w:rPr>
            </w:pPr>
            <w:r>
              <w:rPr>
                <w:rFonts w:hint="eastAsia" w:ascii="宋体" w:hAnsi="宋体" w:cs="宋体"/>
                <w:sz w:val="18"/>
                <w:szCs w:val="18"/>
                <w:highlight w:val="none"/>
              </w:rPr>
              <w:t>除具备相应资质的中介机构编制外，也可由申请人自行编制。</w:t>
            </w:r>
          </w:p>
          <w:p>
            <w:pPr>
              <w:rPr>
                <w:rFonts w:ascii="宋体" w:hAnsi="宋体" w:cs="宋体"/>
                <w:sz w:val="18"/>
                <w:szCs w:val="18"/>
                <w:highlight w:val="none"/>
              </w:rPr>
            </w:pPr>
            <w:r>
              <w:rPr>
                <w:rFonts w:hint="eastAsia" w:ascii="宋体" w:hAnsi="宋体" w:cs="宋体"/>
                <w:sz w:val="18"/>
                <w:szCs w:val="18"/>
                <w:highlight w:val="none"/>
              </w:rPr>
              <w:t>属于“河道管理范围内建设项目审批”的子项。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atLeast"/>
          <w:jc w:val="center"/>
        </w:trPr>
        <w:tc>
          <w:tcPr>
            <w:tcW w:w="506" w:type="dxa"/>
            <w:vAlign w:val="center"/>
          </w:tcPr>
          <w:p>
            <w:pPr>
              <w:jc w:val="center"/>
              <w:rPr>
                <w:rFonts w:hint="eastAsia" w:eastAsia="宋体"/>
                <w:sz w:val="18"/>
                <w:szCs w:val="18"/>
                <w:highlight w:val="none"/>
                <w:lang w:eastAsia="zh-CN"/>
              </w:rPr>
            </w:pPr>
            <w:r>
              <w:rPr>
                <w:rFonts w:hint="eastAsia"/>
                <w:sz w:val="18"/>
                <w:szCs w:val="18"/>
                <w:highlight w:val="none"/>
              </w:rPr>
              <w:t>4</w:t>
            </w:r>
            <w:r>
              <w:rPr>
                <w:rFonts w:hint="eastAsia"/>
                <w:sz w:val="18"/>
                <w:szCs w:val="18"/>
                <w:highlight w:val="none"/>
                <w:lang w:val="en-US" w:eastAsia="zh-CN"/>
              </w:rPr>
              <w:t>3</w:t>
            </w:r>
          </w:p>
        </w:tc>
        <w:tc>
          <w:tcPr>
            <w:tcW w:w="1195" w:type="dxa"/>
            <w:vAlign w:val="center"/>
          </w:tcPr>
          <w:p>
            <w:pPr>
              <w:autoSpaceDN w:val="0"/>
              <w:jc w:val="center"/>
              <w:textAlignment w:val="center"/>
              <w:rPr>
                <w:sz w:val="18"/>
                <w:szCs w:val="18"/>
                <w:highlight w:val="none"/>
              </w:rPr>
            </w:pPr>
            <w:r>
              <w:rPr>
                <w:rFonts w:hint="eastAsia" w:ascii="宋体" w:hAnsi="宋体" w:cs="宋体"/>
                <w:kern w:val="0"/>
                <w:sz w:val="20"/>
                <w:highlight w:val="none"/>
              </w:rPr>
              <w:t>22088</w:t>
            </w:r>
          </w:p>
        </w:tc>
        <w:tc>
          <w:tcPr>
            <w:tcW w:w="1812" w:type="dxa"/>
            <w:vAlign w:val="center"/>
          </w:tcPr>
          <w:p>
            <w:pPr>
              <w:rPr>
                <w:rFonts w:ascii="宋体" w:hAnsi="宋体" w:cs="宋体"/>
                <w:sz w:val="18"/>
                <w:szCs w:val="18"/>
                <w:highlight w:val="none"/>
              </w:rPr>
            </w:pPr>
            <w:r>
              <w:rPr>
                <w:rFonts w:hint="eastAsia" w:ascii="宋体" w:hAnsi="宋体" w:cs="宋体"/>
                <w:sz w:val="18"/>
                <w:szCs w:val="18"/>
                <w:highlight w:val="none"/>
              </w:rPr>
              <w:t>生产建设项目水土保持方案审批</w:t>
            </w:r>
          </w:p>
        </w:tc>
        <w:tc>
          <w:tcPr>
            <w:tcW w:w="1246" w:type="dxa"/>
            <w:vAlign w:val="center"/>
          </w:tcPr>
          <w:p>
            <w:pPr>
              <w:rPr>
                <w:rFonts w:ascii="宋体" w:hAnsi="宋体" w:cs="宋体"/>
                <w:sz w:val="18"/>
                <w:szCs w:val="18"/>
                <w:highlight w:val="none"/>
              </w:rPr>
            </w:pPr>
            <w:r>
              <w:rPr>
                <w:rFonts w:hint="eastAsia" w:ascii="宋体" w:hAnsi="宋体" w:cs="宋体"/>
                <w:sz w:val="18"/>
                <w:szCs w:val="18"/>
                <w:highlight w:val="none"/>
              </w:rPr>
              <w:t>县行政审批局</w:t>
            </w:r>
          </w:p>
        </w:tc>
        <w:tc>
          <w:tcPr>
            <w:tcW w:w="1701" w:type="dxa"/>
            <w:vAlign w:val="center"/>
          </w:tcPr>
          <w:p>
            <w:pPr>
              <w:rPr>
                <w:rFonts w:ascii="宋体" w:hAnsi="宋体" w:cs="宋体"/>
                <w:sz w:val="18"/>
                <w:szCs w:val="18"/>
                <w:highlight w:val="none"/>
              </w:rPr>
            </w:pPr>
            <w:r>
              <w:rPr>
                <w:rFonts w:hint="eastAsia" w:ascii="宋体" w:hAnsi="宋体" w:cs="宋体"/>
                <w:sz w:val="18"/>
                <w:szCs w:val="18"/>
                <w:highlight w:val="none"/>
              </w:rPr>
              <w:t>编制生产建设项目水土保持方案</w:t>
            </w:r>
          </w:p>
        </w:tc>
        <w:tc>
          <w:tcPr>
            <w:tcW w:w="3402" w:type="dxa"/>
            <w:vAlign w:val="center"/>
          </w:tcPr>
          <w:p>
            <w:pPr>
              <w:rPr>
                <w:rFonts w:ascii="宋体" w:hAnsi="宋体" w:cs="宋体"/>
                <w:sz w:val="18"/>
                <w:szCs w:val="18"/>
                <w:highlight w:val="none"/>
              </w:rPr>
            </w:pPr>
            <w:r>
              <w:rPr>
                <w:rFonts w:hint="eastAsia" w:ascii="宋体" w:hAnsi="宋体" w:cs="宋体"/>
                <w:sz w:val="18"/>
                <w:szCs w:val="18"/>
                <w:highlight w:val="none"/>
              </w:rPr>
              <w:t>《中华人民共和国水土保持法》第二十五条</w:t>
            </w:r>
          </w:p>
        </w:tc>
        <w:tc>
          <w:tcPr>
            <w:tcW w:w="1843" w:type="dxa"/>
            <w:vAlign w:val="center"/>
          </w:tcPr>
          <w:p>
            <w:pPr>
              <w:rPr>
                <w:rFonts w:ascii="宋体" w:hAnsi="宋体" w:cs="宋体"/>
                <w:sz w:val="18"/>
                <w:szCs w:val="18"/>
                <w:highlight w:val="none"/>
              </w:rPr>
            </w:pPr>
            <w:r>
              <w:rPr>
                <w:rFonts w:hint="eastAsia" w:ascii="宋体" w:hAnsi="宋体" w:cs="宋体"/>
                <w:sz w:val="18"/>
                <w:szCs w:val="18"/>
                <w:highlight w:val="none"/>
              </w:rPr>
              <w:t>生产建设项目水土保持方案报告</w:t>
            </w:r>
          </w:p>
        </w:tc>
        <w:tc>
          <w:tcPr>
            <w:tcW w:w="2131" w:type="dxa"/>
            <w:vAlign w:val="center"/>
          </w:tcPr>
          <w:p>
            <w:pPr>
              <w:rPr>
                <w:rFonts w:ascii="宋体" w:hAnsi="宋体" w:cs="宋体"/>
                <w:sz w:val="18"/>
                <w:szCs w:val="18"/>
                <w:highlight w:val="none"/>
              </w:rPr>
            </w:pPr>
            <w:r>
              <w:rPr>
                <w:rFonts w:hint="eastAsia" w:ascii="宋体" w:hAnsi="宋体" w:cs="宋体"/>
                <w:sz w:val="18"/>
                <w:szCs w:val="18"/>
                <w:highlight w:val="none"/>
              </w:rPr>
              <w:t>除具备相应资质的中介机构编制外，也可由申请人自行编制。</w:t>
            </w:r>
          </w:p>
          <w:p>
            <w:pPr>
              <w:rPr>
                <w:rFonts w:ascii="宋体" w:hAnsi="宋体" w:cs="宋体"/>
                <w:sz w:val="18"/>
                <w:szCs w:val="18"/>
                <w:highlight w:val="none"/>
              </w:rPr>
            </w:pPr>
            <w:r>
              <w:rPr>
                <w:rFonts w:hint="eastAsia" w:ascii="宋体" w:hAnsi="宋体" w:cs="宋体"/>
                <w:sz w:val="18"/>
                <w:szCs w:val="18"/>
                <w:highlight w:val="none"/>
              </w:rPr>
              <w:t>属于“开发建设项目水土保持方案审批及设施验收”的子项。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atLeast"/>
          <w:jc w:val="center"/>
        </w:trPr>
        <w:tc>
          <w:tcPr>
            <w:tcW w:w="506" w:type="dxa"/>
            <w:vAlign w:val="center"/>
          </w:tcPr>
          <w:p>
            <w:pPr>
              <w:jc w:val="center"/>
              <w:rPr>
                <w:rFonts w:hint="eastAsia" w:eastAsia="宋体"/>
                <w:sz w:val="18"/>
                <w:szCs w:val="18"/>
                <w:highlight w:val="none"/>
                <w:lang w:eastAsia="zh-CN"/>
              </w:rPr>
            </w:pPr>
            <w:r>
              <w:rPr>
                <w:rFonts w:hint="eastAsia"/>
                <w:sz w:val="18"/>
                <w:szCs w:val="18"/>
                <w:highlight w:val="none"/>
              </w:rPr>
              <w:t>4</w:t>
            </w:r>
            <w:r>
              <w:rPr>
                <w:rFonts w:hint="eastAsia"/>
                <w:sz w:val="18"/>
                <w:szCs w:val="18"/>
                <w:highlight w:val="none"/>
                <w:lang w:val="en-US" w:eastAsia="zh-CN"/>
              </w:rPr>
              <w:t>4</w:t>
            </w:r>
          </w:p>
        </w:tc>
        <w:tc>
          <w:tcPr>
            <w:tcW w:w="1195" w:type="dxa"/>
            <w:vAlign w:val="center"/>
          </w:tcPr>
          <w:p>
            <w:pPr>
              <w:adjustRightInd w:val="0"/>
              <w:snapToGrid w:val="0"/>
              <w:jc w:val="center"/>
              <w:rPr>
                <w:bCs/>
                <w:sz w:val="18"/>
                <w:szCs w:val="18"/>
                <w:highlight w:val="none"/>
              </w:rPr>
            </w:pPr>
            <w:r>
              <w:rPr>
                <w:rFonts w:hint="eastAsia" w:ascii="宋体" w:hAnsi="宋体" w:cs="宋体"/>
                <w:kern w:val="0"/>
                <w:sz w:val="20"/>
                <w:highlight w:val="none"/>
              </w:rPr>
              <w:t>22092</w:t>
            </w:r>
          </w:p>
        </w:tc>
        <w:tc>
          <w:tcPr>
            <w:tcW w:w="1812" w:type="dxa"/>
            <w:vAlign w:val="center"/>
          </w:tcPr>
          <w:p>
            <w:pPr>
              <w:rPr>
                <w:rFonts w:ascii="宋体" w:hAnsi="宋体" w:cs="宋体"/>
                <w:sz w:val="18"/>
                <w:szCs w:val="18"/>
                <w:highlight w:val="none"/>
              </w:rPr>
            </w:pPr>
            <w:r>
              <w:rPr>
                <w:rFonts w:hint="eastAsia" w:ascii="宋体" w:hAnsi="宋体" w:cs="宋体"/>
                <w:sz w:val="18"/>
                <w:szCs w:val="18"/>
                <w:highlight w:val="none"/>
              </w:rPr>
              <w:t>河道采砂许可</w:t>
            </w:r>
          </w:p>
        </w:tc>
        <w:tc>
          <w:tcPr>
            <w:tcW w:w="1246" w:type="dxa"/>
            <w:vAlign w:val="center"/>
          </w:tcPr>
          <w:p>
            <w:pPr>
              <w:rPr>
                <w:rFonts w:ascii="宋体" w:hAnsi="宋体" w:cs="宋体"/>
                <w:sz w:val="18"/>
                <w:szCs w:val="18"/>
                <w:highlight w:val="none"/>
              </w:rPr>
            </w:pPr>
            <w:r>
              <w:rPr>
                <w:rFonts w:hint="eastAsia" w:ascii="宋体" w:hAnsi="宋体" w:cs="宋体"/>
                <w:sz w:val="18"/>
                <w:szCs w:val="18"/>
                <w:highlight w:val="none"/>
              </w:rPr>
              <w:t>县行政审批局</w:t>
            </w:r>
          </w:p>
        </w:tc>
        <w:tc>
          <w:tcPr>
            <w:tcW w:w="1701" w:type="dxa"/>
            <w:vAlign w:val="center"/>
          </w:tcPr>
          <w:p>
            <w:pPr>
              <w:rPr>
                <w:rFonts w:ascii="宋体" w:hAnsi="宋体" w:cs="宋体"/>
                <w:sz w:val="18"/>
                <w:szCs w:val="18"/>
                <w:highlight w:val="none"/>
              </w:rPr>
            </w:pPr>
            <w:r>
              <w:rPr>
                <w:rFonts w:hint="eastAsia" w:ascii="宋体" w:hAnsi="宋体" w:cs="宋体"/>
                <w:sz w:val="18"/>
                <w:szCs w:val="18"/>
                <w:highlight w:val="none"/>
              </w:rPr>
              <w:t>河道采砂项目可行性论证报告</w:t>
            </w:r>
          </w:p>
        </w:tc>
        <w:tc>
          <w:tcPr>
            <w:tcW w:w="3402" w:type="dxa"/>
            <w:vAlign w:val="center"/>
          </w:tcPr>
          <w:p>
            <w:pPr>
              <w:rPr>
                <w:rFonts w:ascii="宋体" w:hAnsi="宋体" w:cs="宋体"/>
                <w:sz w:val="18"/>
                <w:szCs w:val="18"/>
                <w:highlight w:val="none"/>
              </w:rPr>
            </w:pPr>
            <w:r>
              <w:rPr>
                <w:rFonts w:hint="eastAsia" w:ascii="宋体" w:hAnsi="宋体" w:cs="宋体"/>
                <w:sz w:val="18"/>
                <w:szCs w:val="18"/>
                <w:highlight w:val="none"/>
              </w:rPr>
              <w:t>《河北省河道采砂管理规定》（省政府令〔2008〕第3号）第十三条</w:t>
            </w:r>
          </w:p>
        </w:tc>
        <w:tc>
          <w:tcPr>
            <w:tcW w:w="1843" w:type="dxa"/>
            <w:vAlign w:val="center"/>
          </w:tcPr>
          <w:p>
            <w:pPr>
              <w:rPr>
                <w:rFonts w:ascii="宋体" w:hAnsi="宋体" w:cs="宋体"/>
                <w:sz w:val="18"/>
                <w:szCs w:val="18"/>
                <w:highlight w:val="none"/>
              </w:rPr>
            </w:pPr>
            <w:r>
              <w:rPr>
                <w:rFonts w:hint="eastAsia" w:ascii="宋体" w:hAnsi="宋体" w:cs="宋体"/>
                <w:sz w:val="18"/>
                <w:szCs w:val="18"/>
                <w:highlight w:val="none"/>
              </w:rPr>
              <w:t>河道采砂项目可行性论证报告书</w:t>
            </w:r>
          </w:p>
        </w:tc>
        <w:tc>
          <w:tcPr>
            <w:tcW w:w="2131" w:type="dxa"/>
            <w:vAlign w:val="center"/>
          </w:tcPr>
          <w:p>
            <w:pPr>
              <w:rPr>
                <w:rFonts w:ascii="宋体" w:hAnsi="宋体" w:cs="宋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atLeast"/>
          <w:jc w:val="center"/>
        </w:trPr>
        <w:tc>
          <w:tcPr>
            <w:tcW w:w="506" w:type="dxa"/>
            <w:vAlign w:val="center"/>
          </w:tcPr>
          <w:p>
            <w:pPr>
              <w:jc w:val="center"/>
              <w:rPr>
                <w:rFonts w:hint="eastAsia" w:eastAsia="宋体"/>
                <w:sz w:val="18"/>
                <w:szCs w:val="18"/>
                <w:highlight w:val="none"/>
                <w:lang w:eastAsia="zh-CN"/>
              </w:rPr>
            </w:pPr>
            <w:r>
              <w:rPr>
                <w:rFonts w:hint="eastAsia"/>
                <w:sz w:val="18"/>
                <w:szCs w:val="18"/>
                <w:highlight w:val="none"/>
              </w:rPr>
              <w:t>4</w:t>
            </w:r>
            <w:r>
              <w:rPr>
                <w:rFonts w:hint="eastAsia"/>
                <w:sz w:val="18"/>
                <w:szCs w:val="18"/>
                <w:highlight w:val="none"/>
                <w:lang w:val="en-US" w:eastAsia="zh-CN"/>
              </w:rPr>
              <w:t>5</w:t>
            </w:r>
          </w:p>
        </w:tc>
        <w:tc>
          <w:tcPr>
            <w:tcW w:w="1195" w:type="dxa"/>
            <w:vAlign w:val="center"/>
          </w:tcPr>
          <w:p>
            <w:pPr>
              <w:adjustRightInd w:val="0"/>
              <w:snapToGrid w:val="0"/>
              <w:jc w:val="center"/>
              <w:rPr>
                <w:sz w:val="18"/>
                <w:szCs w:val="18"/>
                <w:highlight w:val="none"/>
              </w:rPr>
            </w:pPr>
            <w:r>
              <w:rPr>
                <w:rFonts w:hint="eastAsia" w:ascii="宋体" w:hAnsi="宋体" w:cs="宋体"/>
                <w:kern w:val="0"/>
                <w:sz w:val="20"/>
                <w:highlight w:val="none"/>
              </w:rPr>
              <w:t>22096</w:t>
            </w:r>
          </w:p>
        </w:tc>
        <w:tc>
          <w:tcPr>
            <w:tcW w:w="1812" w:type="dxa"/>
            <w:vAlign w:val="center"/>
          </w:tcPr>
          <w:p>
            <w:pPr>
              <w:rPr>
                <w:rFonts w:ascii="宋体" w:hAnsi="宋体" w:cs="宋体"/>
                <w:sz w:val="18"/>
                <w:szCs w:val="18"/>
                <w:highlight w:val="none"/>
              </w:rPr>
            </w:pPr>
            <w:r>
              <w:rPr>
                <w:rFonts w:hint="eastAsia" w:ascii="宋体" w:hAnsi="宋体" w:cs="宋体"/>
                <w:sz w:val="18"/>
                <w:szCs w:val="18"/>
                <w:highlight w:val="none"/>
              </w:rPr>
              <w:t>农作物种子生产经营许可证核发</w:t>
            </w:r>
          </w:p>
        </w:tc>
        <w:tc>
          <w:tcPr>
            <w:tcW w:w="1246" w:type="dxa"/>
            <w:vAlign w:val="center"/>
          </w:tcPr>
          <w:p>
            <w:pPr>
              <w:rPr>
                <w:rFonts w:ascii="宋体" w:hAnsi="宋体" w:cs="宋体"/>
                <w:sz w:val="18"/>
                <w:szCs w:val="18"/>
                <w:highlight w:val="none"/>
              </w:rPr>
            </w:pPr>
            <w:r>
              <w:rPr>
                <w:rFonts w:hint="eastAsia" w:ascii="宋体" w:hAnsi="宋体" w:cs="宋体"/>
                <w:sz w:val="18"/>
                <w:szCs w:val="18"/>
                <w:highlight w:val="none"/>
              </w:rPr>
              <w:t>县行政审批局</w:t>
            </w:r>
          </w:p>
        </w:tc>
        <w:tc>
          <w:tcPr>
            <w:tcW w:w="1701" w:type="dxa"/>
            <w:vAlign w:val="center"/>
          </w:tcPr>
          <w:p>
            <w:pPr>
              <w:adjustRightInd w:val="0"/>
              <w:snapToGrid w:val="0"/>
              <w:rPr>
                <w:rFonts w:ascii="宋体" w:hAnsi="宋体" w:cs="宋体"/>
                <w:sz w:val="18"/>
                <w:szCs w:val="18"/>
                <w:highlight w:val="none"/>
              </w:rPr>
            </w:pPr>
            <w:r>
              <w:rPr>
                <w:rFonts w:hint="eastAsia" w:ascii="宋体" w:hAnsi="宋体" w:cs="宋体"/>
                <w:sz w:val="18"/>
                <w:szCs w:val="18"/>
                <w:highlight w:val="none"/>
              </w:rPr>
              <w:t>种子生产许可申请人固定资产证明</w:t>
            </w:r>
          </w:p>
        </w:tc>
        <w:tc>
          <w:tcPr>
            <w:tcW w:w="3402" w:type="dxa"/>
            <w:vAlign w:val="center"/>
          </w:tcPr>
          <w:p>
            <w:pPr>
              <w:rPr>
                <w:rFonts w:ascii="宋体" w:hAnsi="宋体" w:cs="宋体"/>
                <w:sz w:val="18"/>
                <w:szCs w:val="18"/>
                <w:highlight w:val="none"/>
              </w:rPr>
            </w:pPr>
            <w:r>
              <w:rPr>
                <w:rFonts w:hint="eastAsia" w:ascii="宋体" w:hAnsi="宋体" w:cs="宋体"/>
                <w:sz w:val="18"/>
                <w:szCs w:val="18"/>
                <w:highlight w:val="none"/>
              </w:rPr>
              <w:t>《中华人民共和国种子法》第三十二条                        《农作物种子生产经营许可管理办法》（2015年4月29日农业部令第1号修订）第八条</w:t>
            </w:r>
          </w:p>
        </w:tc>
        <w:tc>
          <w:tcPr>
            <w:tcW w:w="1843" w:type="dxa"/>
            <w:vAlign w:val="center"/>
          </w:tcPr>
          <w:p>
            <w:pPr>
              <w:rPr>
                <w:rFonts w:ascii="宋体" w:hAnsi="宋体" w:cs="宋体"/>
                <w:sz w:val="18"/>
                <w:szCs w:val="18"/>
                <w:highlight w:val="none"/>
              </w:rPr>
            </w:pPr>
            <w:r>
              <w:rPr>
                <w:rFonts w:hint="eastAsia" w:ascii="宋体" w:hAnsi="宋体" w:cs="宋体"/>
                <w:sz w:val="18"/>
                <w:szCs w:val="18"/>
                <w:highlight w:val="none"/>
              </w:rPr>
              <w:t>产权证明</w:t>
            </w:r>
          </w:p>
        </w:tc>
        <w:tc>
          <w:tcPr>
            <w:tcW w:w="2131" w:type="dxa"/>
            <w:vAlign w:val="center"/>
          </w:tcPr>
          <w:p>
            <w:pPr>
              <w:rPr>
                <w:rFonts w:ascii="宋体" w:hAnsi="宋体" w:cs="宋体"/>
                <w:sz w:val="18"/>
                <w:szCs w:val="18"/>
                <w:highlight w:val="none"/>
              </w:rPr>
            </w:pPr>
            <w:r>
              <w:rPr>
                <w:rFonts w:hint="eastAsia" w:ascii="宋体" w:hAnsi="宋体" w:cs="宋体"/>
                <w:sz w:val="18"/>
                <w:szCs w:val="18"/>
                <w:highlight w:val="none"/>
              </w:rPr>
              <w:t>针对农作物种子（含食用菌菌种）生产许可证审批。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atLeast"/>
          <w:jc w:val="center"/>
        </w:trPr>
        <w:tc>
          <w:tcPr>
            <w:tcW w:w="506" w:type="dxa"/>
            <w:vAlign w:val="center"/>
          </w:tcPr>
          <w:p>
            <w:pPr>
              <w:jc w:val="center"/>
              <w:rPr>
                <w:rFonts w:hint="eastAsia" w:eastAsia="宋体"/>
                <w:sz w:val="18"/>
                <w:szCs w:val="18"/>
                <w:highlight w:val="none"/>
                <w:lang w:val="en-US" w:eastAsia="zh-CN"/>
              </w:rPr>
            </w:pPr>
            <w:r>
              <w:rPr>
                <w:rFonts w:hint="eastAsia"/>
                <w:sz w:val="18"/>
                <w:szCs w:val="18"/>
                <w:highlight w:val="none"/>
                <w:lang w:val="en-US" w:eastAsia="zh-CN"/>
              </w:rPr>
              <w:t>46</w:t>
            </w:r>
          </w:p>
        </w:tc>
        <w:tc>
          <w:tcPr>
            <w:tcW w:w="1195" w:type="dxa"/>
            <w:vAlign w:val="center"/>
          </w:tcPr>
          <w:p>
            <w:pPr>
              <w:adjustRightInd w:val="0"/>
              <w:snapToGrid w:val="0"/>
              <w:jc w:val="center"/>
              <w:rPr>
                <w:sz w:val="18"/>
                <w:szCs w:val="18"/>
                <w:highlight w:val="none"/>
              </w:rPr>
            </w:pPr>
            <w:r>
              <w:rPr>
                <w:rFonts w:hint="eastAsia" w:ascii="宋体" w:hAnsi="宋体" w:cs="宋体"/>
                <w:kern w:val="0"/>
                <w:sz w:val="20"/>
                <w:highlight w:val="none"/>
              </w:rPr>
              <w:t>22096</w:t>
            </w:r>
          </w:p>
        </w:tc>
        <w:tc>
          <w:tcPr>
            <w:tcW w:w="1812" w:type="dxa"/>
            <w:vAlign w:val="center"/>
          </w:tcPr>
          <w:p>
            <w:pPr>
              <w:rPr>
                <w:rFonts w:ascii="宋体" w:hAnsi="宋体" w:cs="宋体"/>
                <w:sz w:val="18"/>
                <w:szCs w:val="18"/>
                <w:highlight w:val="none"/>
              </w:rPr>
            </w:pPr>
            <w:r>
              <w:rPr>
                <w:rFonts w:hint="eastAsia" w:ascii="宋体" w:hAnsi="宋体" w:cs="宋体"/>
                <w:sz w:val="18"/>
                <w:szCs w:val="18"/>
                <w:highlight w:val="none"/>
              </w:rPr>
              <w:t>农作物种子生产经营许可证核发</w:t>
            </w:r>
          </w:p>
        </w:tc>
        <w:tc>
          <w:tcPr>
            <w:tcW w:w="1246" w:type="dxa"/>
            <w:vAlign w:val="center"/>
          </w:tcPr>
          <w:p>
            <w:pPr>
              <w:rPr>
                <w:rFonts w:ascii="宋体" w:hAnsi="宋体" w:cs="宋体"/>
                <w:sz w:val="18"/>
                <w:szCs w:val="18"/>
                <w:highlight w:val="none"/>
              </w:rPr>
            </w:pPr>
            <w:r>
              <w:rPr>
                <w:rFonts w:hint="eastAsia" w:ascii="宋体" w:hAnsi="宋体" w:cs="宋体"/>
                <w:sz w:val="18"/>
                <w:szCs w:val="18"/>
                <w:highlight w:val="none"/>
              </w:rPr>
              <w:t>县行政审批局</w:t>
            </w:r>
          </w:p>
        </w:tc>
        <w:tc>
          <w:tcPr>
            <w:tcW w:w="1701" w:type="dxa"/>
            <w:vAlign w:val="center"/>
          </w:tcPr>
          <w:p>
            <w:pPr>
              <w:adjustRightInd w:val="0"/>
              <w:snapToGrid w:val="0"/>
              <w:rPr>
                <w:rFonts w:ascii="宋体" w:hAnsi="宋体" w:cs="宋体"/>
                <w:sz w:val="18"/>
                <w:szCs w:val="18"/>
                <w:highlight w:val="none"/>
              </w:rPr>
            </w:pPr>
            <w:r>
              <w:rPr>
                <w:rFonts w:hint="eastAsia" w:ascii="宋体" w:hAnsi="宋体" w:cs="宋体"/>
                <w:sz w:val="18"/>
                <w:szCs w:val="18"/>
                <w:highlight w:val="none"/>
              </w:rPr>
              <w:t>种子生产涉及计量的检验、包装设备检定</w:t>
            </w:r>
          </w:p>
        </w:tc>
        <w:tc>
          <w:tcPr>
            <w:tcW w:w="3402" w:type="dxa"/>
            <w:vAlign w:val="center"/>
          </w:tcPr>
          <w:p>
            <w:pPr>
              <w:rPr>
                <w:rFonts w:ascii="宋体" w:hAnsi="宋体" w:cs="宋体"/>
                <w:sz w:val="18"/>
                <w:szCs w:val="18"/>
                <w:highlight w:val="none"/>
              </w:rPr>
            </w:pPr>
            <w:r>
              <w:rPr>
                <w:rFonts w:hint="eastAsia" w:ascii="宋体" w:hAnsi="宋体" w:cs="宋体"/>
                <w:sz w:val="18"/>
                <w:szCs w:val="18"/>
                <w:highlight w:val="none"/>
              </w:rPr>
              <w:t>《农作物种子生产经营许可管理办法》（2015年农业部令第1号修订）第八条、第十七条</w:t>
            </w:r>
          </w:p>
          <w:p>
            <w:pPr>
              <w:rPr>
                <w:rFonts w:ascii="宋体" w:hAnsi="宋体" w:cs="宋体"/>
                <w:sz w:val="18"/>
                <w:szCs w:val="18"/>
                <w:highlight w:val="none"/>
              </w:rPr>
            </w:pPr>
            <w:r>
              <w:rPr>
                <w:rFonts w:hint="eastAsia" w:ascii="宋体" w:hAnsi="宋体" w:cs="宋体"/>
                <w:sz w:val="18"/>
                <w:szCs w:val="18"/>
                <w:highlight w:val="none"/>
              </w:rPr>
              <w:t>《食用菌菌种生产经营管理办法》（农业部令2015年第1号修订）</w:t>
            </w:r>
          </w:p>
        </w:tc>
        <w:tc>
          <w:tcPr>
            <w:tcW w:w="1843" w:type="dxa"/>
            <w:vAlign w:val="center"/>
          </w:tcPr>
          <w:p>
            <w:pPr>
              <w:rPr>
                <w:rFonts w:ascii="宋体" w:hAnsi="宋体" w:cs="宋体"/>
                <w:sz w:val="18"/>
                <w:szCs w:val="18"/>
                <w:highlight w:val="none"/>
              </w:rPr>
            </w:pPr>
            <w:r>
              <w:rPr>
                <w:rFonts w:hint="eastAsia" w:ascii="宋体" w:hAnsi="宋体" w:cs="宋体"/>
                <w:sz w:val="18"/>
                <w:szCs w:val="18"/>
                <w:highlight w:val="none"/>
              </w:rPr>
              <w:t>检定证书</w:t>
            </w:r>
          </w:p>
        </w:tc>
        <w:tc>
          <w:tcPr>
            <w:tcW w:w="2131" w:type="dxa"/>
            <w:vAlign w:val="center"/>
          </w:tcPr>
          <w:p>
            <w:pPr>
              <w:rPr>
                <w:rFonts w:ascii="宋体" w:hAnsi="宋体" w:cs="宋体"/>
                <w:sz w:val="18"/>
                <w:szCs w:val="18"/>
                <w:highlight w:val="none"/>
              </w:rPr>
            </w:pPr>
            <w:r>
              <w:rPr>
                <w:rFonts w:hint="eastAsia" w:ascii="宋体" w:hAnsi="宋体" w:cs="宋体"/>
                <w:sz w:val="18"/>
                <w:szCs w:val="18"/>
                <w:highlight w:val="none"/>
              </w:rPr>
              <w:t>针对农作物种子（含食用菌菌种）生产许可证审批。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atLeast"/>
          <w:jc w:val="center"/>
        </w:trPr>
        <w:tc>
          <w:tcPr>
            <w:tcW w:w="506" w:type="dxa"/>
            <w:vAlign w:val="center"/>
          </w:tcPr>
          <w:p>
            <w:pPr>
              <w:jc w:val="center"/>
              <w:rPr>
                <w:rFonts w:hint="eastAsia" w:eastAsia="宋体"/>
                <w:sz w:val="18"/>
                <w:szCs w:val="18"/>
                <w:highlight w:val="none"/>
                <w:lang w:val="en-US" w:eastAsia="zh-CN"/>
              </w:rPr>
            </w:pPr>
            <w:r>
              <w:rPr>
                <w:rFonts w:hint="eastAsia"/>
                <w:sz w:val="18"/>
                <w:szCs w:val="18"/>
                <w:highlight w:val="none"/>
                <w:lang w:val="en-US" w:eastAsia="zh-CN"/>
              </w:rPr>
              <w:t>47</w:t>
            </w:r>
          </w:p>
        </w:tc>
        <w:tc>
          <w:tcPr>
            <w:tcW w:w="1195" w:type="dxa"/>
            <w:vAlign w:val="center"/>
          </w:tcPr>
          <w:p>
            <w:pPr>
              <w:jc w:val="center"/>
              <w:rPr>
                <w:sz w:val="18"/>
                <w:szCs w:val="18"/>
                <w:highlight w:val="none"/>
              </w:rPr>
            </w:pPr>
            <w:r>
              <w:rPr>
                <w:rFonts w:hint="eastAsia" w:ascii="宋体" w:hAnsi="宋体" w:cs="宋体"/>
                <w:kern w:val="0"/>
                <w:sz w:val="20"/>
                <w:highlight w:val="none"/>
              </w:rPr>
              <w:t>22100</w:t>
            </w:r>
          </w:p>
        </w:tc>
        <w:tc>
          <w:tcPr>
            <w:tcW w:w="1812" w:type="dxa"/>
            <w:vAlign w:val="center"/>
          </w:tcPr>
          <w:p>
            <w:pPr>
              <w:rPr>
                <w:rFonts w:ascii="宋体" w:hAnsi="宋体" w:cs="宋体"/>
                <w:sz w:val="18"/>
                <w:szCs w:val="18"/>
                <w:highlight w:val="none"/>
              </w:rPr>
            </w:pPr>
            <w:r>
              <w:rPr>
                <w:rFonts w:hint="eastAsia" w:ascii="宋体" w:hAnsi="宋体" w:cs="宋体"/>
                <w:sz w:val="18"/>
                <w:szCs w:val="18"/>
                <w:highlight w:val="none"/>
              </w:rPr>
              <w:t>粮食收购资格认定</w:t>
            </w:r>
          </w:p>
        </w:tc>
        <w:tc>
          <w:tcPr>
            <w:tcW w:w="1246" w:type="dxa"/>
            <w:vAlign w:val="center"/>
          </w:tcPr>
          <w:p>
            <w:pPr>
              <w:rPr>
                <w:rFonts w:ascii="宋体" w:hAnsi="宋体" w:cs="宋体"/>
                <w:sz w:val="18"/>
                <w:szCs w:val="18"/>
                <w:highlight w:val="none"/>
              </w:rPr>
            </w:pPr>
            <w:r>
              <w:rPr>
                <w:rFonts w:hint="eastAsia" w:ascii="宋体" w:hAnsi="宋体" w:cs="宋体"/>
                <w:sz w:val="18"/>
                <w:szCs w:val="18"/>
                <w:highlight w:val="none"/>
              </w:rPr>
              <w:t>县行政审批局</w:t>
            </w:r>
          </w:p>
        </w:tc>
        <w:tc>
          <w:tcPr>
            <w:tcW w:w="1701" w:type="dxa"/>
            <w:vAlign w:val="center"/>
          </w:tcPr>
          <w:p>
            <w:pPr>
              <w:rPr>
                <w:rFonts w:ascii="宋体" w:hAnsi="宋体" w:cs="宋体"/>
                <w:sz w:val="18"/>
                <w:szCs w:val="18"/>
                <w:highlight w:val="none"/>
              </w:rPr>
            </w:pPr>
            <w:r>
              <w:rPr>
                <w:rFonts w:hint="eastAsia" w:ascii="宋体" w:hAnsi="宋体" w:cs="宋体"/>
                <w:sz w:val="18"/>
                <w:szCs w:val="18"/>
                <w:highlight w:val="none"/>
              </w:rPr>
              <w:t>粮食收购仪器设备检验</w:t>
            </w:r>
          </w:p>
        </w:tc>
        <w:tc>
          <w:tcPr>
            <w:tcW w:w="3402" w:type="dxa"/>
            <w:vAlign w:val="center"/>
          </w:tcPr>
          <w:p>
            <w:pPr>
              <w:rPr>
                <w:rFonts w:ascii="宋体" w:hAnsi="宋体" w:cs="宋体"/>
                <w:sz w:val="18"/>
                <w:szCs w:val="18"/>
                <w:highlight w:val="none"/>
              </w:rPr>
            </w:pPr>
            <w:r>
              <w:rPr>
                <w:rFonts w:hint="eastAsia" w:ascii="宋体" w:hAnsi="宋体" w:cs="宋体"/>
                <w:sz w:val="18"/>
                <w:szCs w:val="18"/>
                <w:highlight w:val="none"/>
              </w:rPr>
              <w:t>《粮食流通管理条例》(中华人民共和国国务院令第407号)第八条、第九条</w:t>
            </w:r>
          </w:p>
          <w:p>
            <w:pPr>
              <w:rPr>
                <w:rFonts w:ascii="宋体" w:hAnsi="宋体" w:cs="宋体"/>
                <w:sz w:val="18"/>
                <w:szCs w:val="18"/>
                <w:highlight w:val="none"/>
              </w:rPr>
            </w:pPr>
            <w:r>
              <w:rPr>
                <w:rFonts w:hint="eastAsia" w:ascii="宋体" w:hAnsi="宋体" w:cs="宋体"/>
                <w:sz w:val="18"/>
                <w:szCs w:val="18"/>
                <w:highlight w:val="none"/>
              </w:rPr>
              <w:t>《河北省粮食流通管理规定》（省政府令〔2006〕1号）第七条</w:t>
            </w:r>
          </w:p>
        </w:tc>
        <w:tc>
          <w:tcPr>
            <w:tcW w:w="1843" w:type="dxa"/>
            <w:vAlign w:val="center"/>
          </w:tcPr>
          <w:p>
            <w:pPr>
              <w:rPr>
                <w:rFonts w:ascii="宋体" w:hAnsi="宋体" w:cs="宋体"/>
                <w:sz w:val="18"/>
                <w:szCs w:val="18"/>
                <w:highlight w:val="none"/>
              </w:rPr>
            </w:pPr>
            <w:r>
              <w:rPr>
                <w:rFonts w:hint="eastAsia" w:ascii="宋体" w:hAnsi="宋体" w:cs="宋体"/>
                <w:sz w:val="18"/>
                <w:szCs w:val="18"/>
                <w:highlight w:val="none"/>
              </w:rPr>
              <w:t>检验报告</w:t>
            </w:r>
          </w:p>
        </w:tc>
        <w:tc>
          <w:tcPr>
            <w:tcW w:w="2131" w:type="dxa"/>
            <w:vAlign w:val="center"/>
          </w:tcPr>
          <w:p>
            <w:pPr>
              <w:rPr>
                <w:rFonts w:ascii="宋体" w:hAnsi="宋体" w:cs="宋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atLeast"/>
          <w:jc w:val="center"/>
        </w:trPr>
        <w:tc>
          <w:tcPr>
            <w:tcW w:w="506" w:type="dxa"/>
            <w:vAlign w:val="center"/>
          </w:tcPr>
          <w:p>
            <w:pPr>
              <w:jc w:val="center"/>
              <w:rPr>
                <w:rFonts w:hint="eastAsia" w:eastAsia="宋体"/>
                <w:sz w:val="18"/>
                <w:szCs w:val="18"/>
                <w:highlight w:val="none"/>
                <w:lang w:val="en-US" w:eastAsia="zh-CN"/>
              </w:rPr>
            </w:pPr>
            <w:r>
              <w:rPr>
                <w:rFonts w:hint="eastAsia"/>
                <w:sz w:val="18"/>
                <w:szCs w:val="18"/>
                <w:highlight w:val="none"/>
                <w:lang w:val="en-US" w:eastAsia="zh-CN"/>
              </w:rPr>
              <w:t>48</w:t>
            </w:r>
          </w:p>
        </w:tc>
        <w:tc>
          <w:tcPr>
            <w:tcW w:w="1195" w:type="dxa"/>
            <w:vAlign w:val="center"/>
          </w:tcPr>
          <w:p>
            <w:pPr>
              <w:jc w:val="center"/>
              <w:rPr>
                <w:sz w:val="18"/>
                <w:szCs w:val="18"/>
                <w:highlight w:val="none"/>
              </w:rPr>
            </w:pPr>
            <w:r>
              <w:rPr>
                <w:rFonts w:hint="eastAsia" w:ascii="宋体" w:hAnsi="宋体" w:cs="宋体"/>
                <w:kern w:val="0"/>
                <w:sz w:val="20"/>
                <w:highlight w:val="none"/>
              </w:rPr>
              <w:t>22107</w:t>
            </w:r>
          </w:p>
        </w:tc>
        <w:tc>
          <w:tcPr>
            <w:tcW w:w="1812" w:type="dxa"/>
            <w:vAlign w:val="center"/>
          </w:tcPr>
          <w:p>
            <w:pPr>
              <w:rPr>
                <w:rFonts w:ascii="宋体" w:hAnsi="宋体" w:cs="宋体"/>
                <w:sz w:val="18"/>
                <w:szCs w:val="18"/>
                <w:highlight w:val="none"/>
              </w:rPr>
            </w:pPr>
            <w:r>
              <w:rPr>
                <w:rFonts w:hint="eastAsia" w:ascii="宋体" w:hAnsi="宋体" w:cs="宋体"/>
                <w:sz w:val="18"/>
                <w:szCs w:val="18"/>
                <w:highlight w:val="none"/>
              </w:rPr>
              <w:t>公共场所卫生许可</w:t>
            </w:r>
          </w:p>
        </w:tc>
        <w:tc>
          <w:tcPr>
            <w:tcW w:w="1246" w:type="dxa"/>
            <w:vAlign w:val="center"/>
          </w:tcPr>
          <w:p>
            <w:pPr>
              <w:rPr>
                <w:rFonts w:ascii="宋体" w:hAnsi="宋体" w:cs="宋体"/>
                <w:sz w:val="18"/>
                <w:szCs w:val="18"/>
                <w:highlight w:val="none"/>
              </w:rPr>
            </w:pPr>
            <w:r>
              <w:rPr>
                <w:rFonts w:hint="eastAsia" w:ascii="宋体" w:hAnsi="宋体" w:cs="宋体"/>
                <w:sz w:val="18"/>
                <w:szCs w:val="18"/>
                <w:highlight w:val="none"/>
              </w:rPr>
              <w:t>县行政审批局</w:t>
            </w:r>
          </w:p>
        </w:tc>
        <w:tc>
          <w:tcPr>
            <w:tcW w:w="1701" w:type="dxa"/>
            <w:vAlign w:val="center"/>
          </w:tcPr>
          <w:p>
            <w:pPr>
              <w:rPr>
                <w:rFonts w:ascii="宋体" w:hAnsi="宋体" w:cs="宋体"/>
                <w:sz w:val="18"/>
                <w:szCs w:val="18"/>
                <w:highlight w:val="none"/>
              </w:rPr>
            </w:pPr>
            <w:r>
              <w:rPr>
                <w:rFonts w:hint="eastAsia" w:ascii="宋体" w:hAnsi="宋体" w:cs="宋体"/>
                <w:sz w:val="18"/>
                <w:szCs w:val="18"/>
                <w:highlight w:val="none"/>
              </w:rPr>
              <w:t>卫生检测</w:t>
            </w:r>
          </w:p>
        </w:tc>
        <w:tc>
          <w:tcPr>
            <w:tcW w:w="3402" w:type="dxa"/>
            <w:vAlign w:val="center"/>
          </w:tcPr>
          <w:p>
            <w:pPr>
              <w:autoSpaceDN w:val="0"/>
              <w:ind w:right="45"/>
              <w:rPr>
                <w:rFonts w:ascii="宋体" w:hAnsi="宋体" w:cs="宋体"/>
                <w:sz w:val="18"/>
                <w:szCs w:val="18"/>
                <w:highlight w:val="none"/>
              </w:rPr>
            </w:pPr>
            <w:r>
              <w:rPr>
                <w:rFonts w:hint="eastAsia" w:ascii="宋体" w:hAnsi="宋体" w:cs="宋体"/>
                <w:sz w:val="18"/>
                <w:szCs w:val="18"/>
                <w:highlight w:val="none"/>
              </w:rPr>
              <w:t>《公共场所卫生管理条例实施细则》（卫生部令第80号）第二十三条</w:t>
            </w:r>
          </w:p>
        </w:tc>
        <w:tc>
          <w:tcPr>
            <w:tcW w:w="1843" w:type="dxa"/>
            <w:vAlign w:val="center"/>
          </w:tcPr>
          <w:p>
            <w:pPr>
              <w:rPr>
                <w:rFonts w:ascii="宋体" w:hAnsi="宋体" w:cs="宋体"/>
                <w:sz w:val="18"/>
                <w:szCs w:val="18"/>
                <w:highlight w:val="none"/>
              </w:rPr>
            </w:pPr>
            <w:r>
              <w:rPr>
                <w:rFonts w:hint="eastAsia" w:ascii="宋体" w:hAnsi="宋体" w:cs="宋体"/>
                <w:sz w:val="18"/>
                <w:szCs w:val="18"/>
                <w:highlight w:val="none"/>
              </w:rPr>
              <w:t>卫生检测报告</w:t>
            </w:r>
          </w:p>
        </w:tc>
        <w:tc>
          <w:tcPr>
            <w:tcW w:w="2131" w:type="dxa"/>
            <w:vAlign w:val="center"/>
          </w:tcPr>
          <w:p>
            <w:pPr>
              <w:rPr>
                <w:rFonts w:ascii="宋体" w:hAnsi="宋体" w:cs="宋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atLeast"/>
          <w:jc w:val="center"/>
        </w:trPr>
        <w:tc>
          <w:tcPr>
            <w:tcW w:w="506" w:type="dxa"/>
            <w:vAlign w:val="center"/>
          </w:tcPr>
          <w:p>
            <w:pPr>
              <w:jc w:val="center"/>
              <w:rPr>
                <w:rFonts w:hint="eastAsia" w:eastAsia="宋体"/>
                <w:sz w:val="18"/>
                <w:szCs w:val="18"/>
                <w:highlight w:val="none"/>
                <w:lang w:val="en-US" w:eastAsia="zh-CN"/>
              </w:rPr>
            </w:pPr>
            <w:r>
              <w:rPr>
                <w:rFonts w:hint="eastAsia"/>
                <w:sz w:val="18"/>
                <w:szCs w:val="18"/>
                <w:highlight w:val="none"/>
                <w:lang w:val="en-US" w:eastAsia="zh-CN"/>
              </w:rPr>
              <w:t>49</w:t>
            </w:r>
          </w:p>
        </w:tc>
        <w:tc>
          <w:tcPr>
            <w:tcW w:w="1195" w:type="dxa"/>
            <w:vAlign w:val="center"/>
          </w:tcPr>
          <w:p>
            <w:pPr>
              <w:jc w:val="center"/>
              <w:rPr>
                <w:sz w:val="18"/>
                <w:szCs w:val="18"/>
                <w:highlight w:val="none"/>
              </w:rPr>
            </w:pPr>
            <w:r>
              <w:rPr>
                <w:rFonts w:hint="eastAsia" w:ascii="宋体" w:hAnsi="宋体" w:cs="宋体"/>
                <w:kern w:val="0"/>
                <w:sz w:val="20"/>
                <w:highlight w:val="none"/>
              </w:rPr>
              <w:t>22103</w:t>
            </w:r>
          </w:p>
        </w:tc>
        <w:tc>
          <w:tcPr>
            <w:tcW w:w="1812" w:type="dxa"/>
            <w:vAlign w:val="center"/>
          </w:tcPr>
          <w:p>
            <w:pPr>
              <w:rPr>
                <w:rFonts w:ascii="宋体" w:hAnsi="宋体" w:cs="宋体"/>
                <w:sz w:val="18"/>
                <w:szCs w:val="18"/>
                <w:highlight w:val="none"/>
              </w:rPr>
            </w:pPr>
            <w:r>
              <w:rPr>
                <w:rFonts w:hint="eastAsia" w:ascii="宋体" w:hAnsi="宋体" w:cs="宋体"/>
                <w:sz w:val="18"/>
                <w:szCs w:val="18"/>
                <w:highlight w:val="none"/>
              </w:rPr>
              <w:t>医疗机构设置审批（含港澳台，外商独资除外</w:t>
            </w:r>
          </w:p>
        </w:tc>
        <w:tc>
          <w:tcPr>
            <w:tcW w:w="1246" w:type="dxa"/>
            <w:vAlign w:val="center"/>
          </w:tcPr>
          <w:p>
            <w:pPr>
              <w:rPr>
                <w:rFonts w:ascii="宋体" w:hAnsi="宋体" w:cs="宋体"/>
                <w:sz w:val="18"/>
                <w:szCs w:val="18"/>
                <w:highlight w:val="none"/>
              </w:rPr>
            </w:pPr>
            <w:r>
              <w:rPr>
                <w:rFonts w:hint="eastAsia" w:ascii="宋体" w:hAnsi="宋体" w:cs="宋体"/>
                <w:sz w:val="18"/>
                <w:szCs w:val="18"/>
                <w:highlight w:val="none"/>
              </w:rPr>
              <w:t>县行政审批局</w:t>
            </w:r>
          </w:p>
        </w:tc>
        <w:tc>
          <w:tcPr>
            <w:tcW w:w="1701" w:type="dxa"/>
            <w:vAlign w:val="center"/>
          </w:tcPr>
          <w:p>
            <w:pPr>
              <w:rPr>
                <w:rFonts w:ascii="宋体" w:hAnsi="宋体" w:cs="宋体"/>
                <w:sz w:val="18"/>
                <w:szCs w:val="18"/>
                <w:highlight w:val="none"/>
              </w:rPr>
            </w:pPr>
            <w:r>
              <w:rPr>
                <w:rFonts w:hint="eastAsia" w:ascii="宋体" w:hAnsi="宋体" w:cs="宋体"/>
                <w:sz w:val="18"/>
                <w:szCs w:val="18"/>
                <w:highlight w:val="none"/>
              </w:rPr>
              <w:t>验资</w:t>
            </w:r>
          </w:p>
        </w:tc>
        <w:tc>
          <w:tcPr>
            <w:tcW w:w="3402" w:type="dxa"/>
            <w:vAlign w:val="center"/>
          </w:tcPr>
          <w:p>
            <w:pPr>
              <w:autoSpaceDN w:val="0"/>
              <w:ind w:right="45"/>
              <w:rPr>
                <w:rFonts w:ascii="宋体" w:hAnsi="宋体" w:cs="宋体"/>
                <w:sz w:val="18"/>
                <w:szCs w:val="18"/>
                <w:highlight w:val="none"/>
              </w:rPr>
            </w:pPr>
            <w:r>
              <w:rPr>
                <w:rFonts w:hint="eastAsia" w:ascii="宋体" w:hAnsi="宋体" w:cs="宋体"/>
                <w:sz w:val="18"/>
                <w:szCs w:val="18"/>
                <w:highlight w:val="none"/>
              </w:rPr>
              <w:t>《医疗机构管理条例实施细则》（卫生部令第35号，卫医发〔2006〕432号修订）第二十五条</w:t>
            </w:r>
          </w:p>
        </w:tc>
        <w:tc>
          <w:tcPr>
            <w:tcW w:w="1843" w:type="dxa"/>
            <w:vAlign w:val="center"/>
          </w:tcPr>
          <w:p>
            <w:pPr>
              <w:rPr>
                <w:rFonts w:ascii="宋体" w:hAnsi="宋体" w:cs="宋体"/>
                <w:sz w:val="18"/>
                <w:szCs w:val="18"/>
                <w:highlight w:val="none"/>
              </w:rPr>
            </w:pPr>
            <w:r>
              <w:rPr>
                <w:rFonts w:hint="eastAsia" w:ascii="宋体" w:hAnsi="宋体" w:cs="宋体"/>
                <w:sz w:val="18"/>
                <w:szCs w:val="18"/>
                <w:highlight w:val="none"/>
              </w:rPr>
              <w:t>验资报告</w:t>
            </w:r>
          </w:p>
        </w:tc>
        <w:tc>
          <w:tcPr>
            <w:tcW w:w="2131" w:type="dxa"/>
            <w:vAlign w:val="center"/>
          </w:tcPr>
          <w:p>
            <w:pPr>
              <w:rPr>
                <w:rFonts w:ascii="宋体" w:hAnsi="宋体" w:cs="宋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atLeast"/>
          <w:jc w:val="center"/>
        </w:trPr>
        <w:tc>
          <w:tcPr>
            <w:tcW w:w="506" w:type="dxa"/>
            <w:vAlign w:val="center"/>
          </w:tcPr>
          <w:p>
            <w:pPr>
              <w:jc w:val="center"/>
              <w:rPr>
                <w:rFonts w:hint="eastAsia" w:eastAsia="宋体"/>
                <w:sz w:val="18"/>
                <w:szCs w:val="18"/>
                <w:highlight w:val="none"/>
                <w:lang w:eastAsia="zh-CN"/>
              </w:rPr>
            </w:pPr>
            <w:r>
              <w:rPr>
                <w:rFonts w:hint="eastAsia"/>
                <w:sz w:val="18"/>
                <w:szCs w:val="18"/>
                <w:highlight w:val="none"/>
              </w:rPr>
              <w:t>5</w:t>
            </w:r>
            <w:r>
              <w:rPr>
                <w:rFonts w:hint="eastAsia"/>
                <w:sz w:val="18"/>
                <w:szCs w:val="18"/>
                <w:highlight w:val="none"/>
                <w:lang w:val="en-US" w:eastAsia="zh-CN"/>
              </w:rPr>
              <w:t>0</w:t>
            </w:r>
          </w:p>
        </w:tc>
        <w:tc>
          <w:tcPr>
            <w:tcW w:w="1195" w:type="dxa"/>
            <w:vAlign w:val="center"/>
          </w:tcPr>
          <w:p>
            <w:pPr>
              <w:jc w:val="center"/>
              <w:rPr>
                <w:sz w:val="18"/>
                <w:szCs w:val="18"/>
                <w:highlight w:val="none"/>
              </w:rPr>
            </w:pPr>
            <w:r>
              <w:rPr>
                <w:rFonts w:hint="eastAsia" w:ascii="宋体" w:hAnsi="宋体" w:cs="宋体"/>
                <w:kern w:val="0"/>
                <w:sz w:val="20"/>
                <w:highlight w:val="none"/>
              </w:rPr>
              <w:t>22103</w:t>
            </w:r>
          </w:p>
        </w:tc>
        <w:tc>
          <w:tcPr>
            <w:tcW w:w="1812" w:type="dxa"/>
            <w:vAlign w:val="center"/>
          </w:tcPr>
          <w:p>
            <w:pPr>
              <w:rPr>
                <w:rFonts w:ascii="宋体" w:hAnsi="宋体" w:cs="宋体"/>
                <w:sz w:val="18"/>
                <w:szCs w:val="18"/>
                <w:highlight w:val="none"/>
              </w:rPr>
            </w:pPr>
            <w:r>
              <w:rPr>
                <w:rFonts w:hint="eastAsia" w:ascii="宋体" w:hAnsi="宋体" w:cs="宋体"/>
                <w:sz w:val="18"/>
                <w:szCs w:val="18"/>
                <w:highlight w:val="none"/>
              </w:rPr>
              <w:t>医疗机构设置审批（含港澳台，外商独资除外）</w:t>
            </w:r>
          </w:p>
        </w:tc>
        <w:tc>
          <w:tcPr>
            <w:tcW w:w="1246" w:type="dxa"/>
            <w:vAlign w:val="center"/>
          </w:tcPr>
          <w:p>
            <w:pPr>
              <w:rPr>
                <w:rFonts w:ascii="宋体" w:hAnsi="宋体" w:cs="宋体"/>
                <w:sz w:val="18"/>
                <w:szCs w:val="18"/>
                <w:highlight w:val="none"/>
              </w:rPr>
            </w:pPr>
            <w:r>
              <w:rPr>
                <w:rFonts w:hint="eastAsia" w:ascii="宋体" w:hAnsi="宋体" w:cs="宋体"/>
                <w:sz w:val="18"/>
                <w:szCs w:val="18"/>
                <w:highlight w:val="none"/>
              </w:rPr>
              <w:t>县行政审批局</w:t>
            </w:r>
          </w:p>
        </w:tc>
        <w:tc>
          <w:tcPr>
            <w:tcW w:w="1701" w:type="dxa"/>
            <w:vAlign w:val="center"/>
          </w:tcPr>
          <w:p>
            <w:pPr>
              <w:rPr>
                <w:rFonts w:ascii="宋体" w:hAnsi="宋体" w:cs="宋体"/>
                <w:sz w:val="18"/>
                <w:szCs w:val="18"/>
                <w:highlight w:val="none"/>
              </w:rPr>
            </w:pPr>
            <w:r>
              <w:rPr>
                <w:rFonts w:hint="eastAsia" w:ascii="宋体" w:hAnsi="宋体" w:cs="宋体"/>
                <w:sz w:val="18"/>
                <w:szCs w:val="18"/>
                <w:highlight w:val="none"/>
              </w:rPr>
              <w:t>资产评估</w:t>
            </w:r>
          </w:p>
        </w:tc>
        <w:tc>
          <w:tcPr>
            <w:tcW w:w="3402" w:type="dxa"/>
            <w:vAlign w:val="center"/>
          </w:tcPr>
          <w:p>
            <w:pPr>
              <w:adjustRightInd w:val="0"/>
              <w:snapToGrid w:val="0"/>
              <w:rPr>
                <w:rFonts w:ascii="宋体" w:hAnsi="宋体" w:cs="宋体"/>
                <w:sz w:val="18"/>
                <w:szCs w:val="18"/>
                <w:highlight w:val="none"/>
              </w:rPr>
            </w:pPr>
            <w:r>
              <w:rPr>
                <w:rFonts w:hint="eastAsia" w:ascii="宋体" w:hAnsi="宋体" w:cs="宋体"/>
                <w:sz w:val="18"/>
                <w:szCs w:val="18"/>
                <w:highlight w:val="none"/>
              </w:rPr>
              <w:t>《医疗机构管理条例实施细则》（卫生部令第35号，卫医发〔2006〕432号修订）第二十五条</w:t>
            </w:r>
          </w:p>
        </w:tc>
        <w:tc>
          <w:tcPr>
            <w:tcW w:w="1843" w:type="dxa"/>
            <w:vAlign w:val="center"/>
          </w:tcPr>
          <w:p>
            <w:pPr>
              <w:rPr>
                <w:rFonts w:ascii="宋体" w:hAnsi="宋体" w:cs="宋体"/>
                <w:sz w:val="18"/>
                <w:szCs w:val="18"/>
                <w:highlight w:val="none"/>
              </w:rPr>
            </w:pPr>
            <w:r>
              <w:rPr>
                <w:rFonts w:hint="eastAsia" w:ascii="宋体" w:hAnsi="宋体" w:cs="宋体"/>
                <w:sz w:val="18"/>
                <w:szCs w:val="18"/>
                <w:highlight w:val="none"/>
              </w:rPr>
              <w:t>资产评估报告</w:t>
            </w:r>
          </w:p>
        </w:tc>
        <w:tc>
          <w:tcPr>
            <w:tcW w:w="2131" w:type="dxa"/>
            <w:vAlign w:val="center"/>
          </w:tcPr>
          <w:p>
            <w:pPr>
              <w:rPr>
                <w:rFonts w:ascii="宋体" w:hAnsi="宋体" w:cs="宋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atLeast"/>
          <w:jc w:val="center"/>
        </w:trPr>
        <w:tc>
          <w:tcPr>
            <w:tcW w:w="506" w:type="dxa"/>
            <w:vAlign w:val="center"/>
          </w:tcPr>
          <w:p>
            <w:pPr>
              <w:jc w:val="center"/>
              <w:rPr>
                <w:rFonts w:hint="eastAsia" w:eastAsia="宋体"/>
                <w:sz w:val="18"/>
                <w:szCs w:val="18"/>
                <w:highlight w:val="none"/>
                <w:lang w:eastAsia="zh-CN"/>
              </w:rPr>
            </w:pPr>
            <w:r>
              <w:rPr>
                <w:rFonts w:hint="eastAsia"/>
                <w:sz w:val="18"/>
                <w:szCs w:val="18"/>
                <w:highlight w:val="none"/>
              </w:rPr>
              <w:t>5</w:t>
            </w:r>
            <w:r>
              <w:rPr>
                <w:rFonts w:hint="eastAsia"/>
                <w:sz w:val="18"/>
                <w:szCs w:val="18"/>
                <w:highlight w:val="none"/>
                <w:lang w:val="en-US" w:eastAsia="zh-CN"/>
              </w:rPr>
              <w:t>1</w:t>
            </w:r>
          </w:p>
        </w:tc>
        <w:tc>
          <w:tcPr>
            <w:tcW w:w="1195" w:type="dxa"/>
            <w:vAlign w:val="center"/>
          </w:tcPr>
          <w:p>
            <w:pPr>
              <w:jc w:val="center"/>
              <w:rPr>
                <w:sz w:val="18"/>
                <w:szCs w:val="18"/>
                <w:highlight w:val="none"/>
              </w:rPr>
            </w:pPr>
            <w:r>
              <w:rPr>
                <w:rFonts w:hint="eastAsia" w:ascii="宋体" w:hAnsi="宋体" w:cs="宋体"/>
                <w:kern w:val="0"/>
                <w:sz w:val="20"/>
                <w:highlight w:val="none"/>
              </w:rPr>
              <w:t>22108</w:t>
            </w:r>
          </w:p>
        </w:tc>
        <w:tc>
          <w:tcPr>
            <w:tcW w:w="1812" w:type="dxa"/>
            <w:vAlign w:val="center"/>
          </w:tcPr>
          <w:p>
            <w:pPr>
              <w:rPr>
                <w:rFonts w:ascii="宋体" w:hAnsi="宋体" w:cs="宋体"/>
                <w:color w:val="FF0000"/>
                <w:sz w:val="18"/>
                <w:szCs w:val="18"/>
                <w:highlight w:val="none"/>
              </w:rPr>
            </w:pPr>
            <w:r>
              <w:rPr>
                <w:rFonts w:hint="eastAsia" w:ascii="宋体" w:hAnsi="宋体" w:cs="宋体"/>
                <w:sz w:val="18"/>
                <w:szCs w:val="18"/>
                <w:highlight w:val="none"/>
              </w:rPr>
              <w:t>放射源诊疗技术和医用辐射机构许可</w:t>
            </w:r>
          </w:p>
        </w:tc>
        <w:tc>
          <w:tcPr>
            <w:tcW w:w="1246" w:type="dxa"/>
            <w:vAlign w:val="center"/>
          </w:tcPr>
          <w:p>
            <w:pPr>
              <w:rPr>
                <w:rFonts w:ascii="宋体" w:hAnsi="宋体" w:cs="宋体"/>
                <w:sz w:val="18"/>
                <w:szCs w:val="18"/>
                <w:highlight w:val="none"/>
              </w:rPr>
            </w:pPr>
            <w:r>
              <w:rPr>
                <w:rFonts w:hint="eastAsia" w:ascii="宋体" w:hAnsi="宋体" w:cs="宋体"/>
                <w:sz w:val="18"/>
                <w:szCs w:val="18"/>
                <w:highlight w:val="none"/>
              </w:rPr>
              <w:t>县行政审批局</w:t>
            </w:r>
          </w:p>
        </w:tc>
        <w:tc>
          <w:tcPr>
            <w:tcW w:w="1701" w:type="dxa"/>
            <w:vAlign w:val="center"/>
          </w:tcPr>
          <w:p>
            <w:pPr>
              <w:rPr>
                <w:rFonts w:ascii="宋体" w:hAnsi="宋体" w:cs="宋体"/>
                <w:sz w:val="18"/>
                <w:szCs w:val="18"/>
                <w:highlight w:val="none"/>
              </w:rPr>
            </w:pPr>
            <w:r>
              <w:rPr>
                <w:rFonts w:hint="eastAsia" w:ascii="宋体" w:hAnsi="宋体" w:cs="宋体"/>
                <w:sz w:val="18"/>
                <w:szCs w:val="18"/>
                <w:highlight w:val="none"/>
              </w:rPr>
              <w:t>放射诊疗设备及场所放射防护检测</w:t>
            </w:r>
          </w:p>
        </w:tc>
        <w:tc>
          <w:tcPr>
            <w:tcW w:w="3402" w:type="dxa"/>
            <w:vAlign w:val="center"/>
          </w:tcPr>
          <w:p>
            <w:pPr>
              <w:rPr>
                <w:rFonts w:ascii="宋体" w:hAnsi="宋体" w:cs="宋体"/>
                <w:sz w:val="18"/>
                <w:szCs w:val="18"/>
                <w:highlight w:val="none"/>
              </w:rPr>
            </w:pPr>
            <w:r>
              <w:rPr>
                <w:rFonts w:hint="eastAsia" w:ascii="宋体" w:hAnsi="宋体" w:cs="宋体"/>
                <w:sz w:val="18"/>
                <w:szCs w:val="18"/>
                <w:highlight w:val="none"/>
              </w:rPr>
              <w:t>《放射性同位素与射线装置安全和防护条例》(中华人民共和国国务院令第449号)第八条</w:t>
            </w:r>
          </w:p>
          <w:p>
            <w:pPr>
              <w:rPr>
                <w:rFonts w:ascii="宋体" w:hAnsi="宋体" w:cs="宋体"/>
                <w:sz w:val="18"/>
                <w:szCs w:val="18"/>
                <w:highlight w:val="none"/>
              </w:rPr>
            </w:pPr>
            <w:r>
              <w:rPr>
                <w:rFonts w:hint="eastAsia" w:ascii="宋体" w:hAnsi="宋体" w:cs="宋体"/>
                <w:sz w:val="18"/>
                <w:szCs w:val="18"/>
                <w:highlight w:val="none"/>
              </w:rPr>
              <w:t>《放射诊疗管理规定》（卫生部令第46号）第二十条、第二十一条</w:t>
            </w:r>
          </w:p>
        </w:tc>
        <w:tc>
          <w:tcPr>
            <w:tcW w:w="1843" w:type="dxa"/>
            <w:vAlign w:val="center"/>
          </w:tcPr>
          <w:p>
            <w:pPr>
              <w:rPr>
                <w:rFonts w:ascii="宋体" w:hAnsi="宋体" w:cs="宋体"/>
                <w:sz w:val="18"/>
                <w:szCs w:val="18"/>
                <w:highlight w:val="none"/>
              </w:rPr>
            </w:pPr>
            <w:r>
              <w:rPr>
                <w:rFonts w:hint="eastAsia" w:ascii="宋体" w:hAnsi="宋体" w:cs="宋体"/>
                <w:sz w:val="18"/>
                <w:szCs w:val="18"/>
                <w:highlight w:val="none"/>
              </w:rPr>
              <w:t>检测报告</w:t>
            </w:r>
          </w:p>
        </w:tc>
        <w:tc>
          <w:tcPr>
            <w:tcW w:w="2131" w:type="dxa"/>
            <w:vAlign w:val="center"/>
          </w:tcPr>
          <w:p>
            <w:pPr>
              <w:rPr>
                <w:rFonts w:ascii="宋体" w:hAnsi="宋体" w:cs="宋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atLeast"/>
          <w:jc w:val="center"/>
        </w:trPr>
        <w:tc>
          <w:tcPr>
            <w:tcW w:w="506" w:type="dxa"/>
            <w:vAlign w:val="center"/>
          </w:tcPr>
          <w:p>
            <w:pPr>
              <w:jc w:val="center"/>
              <w:rPr>
                <w:rFonts w:hint="eastAsia" w:eastAsia="宋体"/>
                <w:sz w:val="18"/>
                <w:szCs w:val="18"/>
                <w:highlight w:val="none"/>
                <w:lang w:eastAsia="zh-CN"/>
              </w:rPr>
            </w:pPr>
            <w:r>
              <w:rPr>
                <w:rFonts w:hint="eastAsia"/>
                <w:sz w:val="18"/>
                <w:szCs w:val="18"/>
                <w:highlight w:val="none"/>
              </w:rPr>
              <w:t>5</w:t>
            </w:r>
            <w:r>
              <w:rPr>
                <w:rFonts w:hint="eastAsia"/>
                <w:sz w:val="18"/>
                <w:szCs w:val="18"/>
                <w:highlight w:val="none"/>
                <w:lang w:val="en-US" w:eastAsia="zh-CN"/>
              </w:rPr>
              <w:t>2</w:t>
            </w:r>
          </w:p>
        </w:tc>
        <w:tc>
          <w:tcPr>
            <w:tcW w:w="1195" w:type="dxa"/>
            <w:vAlign w:val="center"/>
          </w:tcPr>
          <w:p>
            <w:pPr>
              <w:jc w:val="center"/>
              <w:rPr>
                <w:sz w:val="18"/>
                <w:szCs w:val="18"/>
                <w:highlight w:val="none"/>
              </w:rPr>
            </w:pPr>
            <w:r>
              <w:rPr>
                <w:rFonts w:hint="eastAsia" w:ascii="宋体" w:hAnsi="宋体" w:cs="宋体"/>
                <w:sz w:val="20"/>
                <w:szCs w:val="20"/>
                <w:highlight w:val="none"/>
              </w:rPr>
              <w:t>17002</w:t>
            </w:r>
          </w:p>
        </w:tc>
        <w:tc>
          <w:tcPr>
            <w:tcW w:w="1812" w:type="dxa"/>
            <w:vAlign w:val="center"/>
          </w:tcPr>
          <w:p>
            <w:pPr>
              <w:rPr>
                <w:rFonts w:ascii="宋体" w:hAnsi="宋体" w:cs="宋体"/>
                <w:sz w:val="18"/>
                <w:szCs w:val="18"/>
                <w:highlight w:val="none"/>
              </w:rPr>
            </w:pPr>
            <w:r>
              <w:rPr>
                <w:rFonts w:hint="eastAsia" w:ascii="宋体" w:hAnsi="宋体" w:cs="宋体"/>
                <w:sz w:val="18"/>
                <w:szCs w:val="18"/>
                <w:highlight w:val="none"/>
              </w:rPr>
              <w:t>医疗机构放射性职业病危害建设项目预评价报告审核</w:t>
            </w:r>
          </w:p>
        </w:tc>
        <w:tc>
          <w:tcPr>
            <w:tcW w:w="1246" w:type="dxa"/>
            <w:vAlign w:val="center"/>
          </w:tcPr>
          <w:p>
            <w:pPr>
              <w:rPr>
                <w:rFonts w:ascii="宋体" w:hAnsi="宋体" w:cs="宋体"/>
                <w:sz w:val="18"/>
                <w:szCs w:val="18"/>
                <w:highlight w:val="none"/>
              </w:rPr>
            </w:pPr>
            <w:r>
              <w:rPr>
                <w:rFonts w:hint="eastAsia" w:ascii="宋体" w:hAnsi="宋体" w:cs="宋体"/>
                <w:sz w:val="18"/>
                <w:szCs w:val="18"/>
                <w:highlight w:val="none"/>
              </w:rPr>
              <w:t>县行政审批局</w:t>
            </w:r>
          </w:p>
        </w:tc>
        <w:tc>
          <w:tcPr>
            <w:tcW w:w="1701" w:type="dxa"/>
            <w:vAlign w:val="center"/>
          </w:tcPr>
          <w:p>
            <w:pPr>
              <w:rPr>
                <w:rFonts w:ascii="宋体" w:hAnsi="宋体" w:cs="宋体"/>
                <w:sz w:val="18"/>
                <w:szCs w:val="18"/>
                <w:highlight w:val="none"/>
              </w:rPr>
            </w:pPr>
            <w:r>
              <w:rPr>
                <w:rFonts w:hint="eastAsia" w:ascii="宋体" w:hAnsi="宋体" w:cs="宋体"/>
                <w:sz w:val="18"/>
                <w:szCs w:val="18"/>
                <w:highlight w:val="none"/>
              </w:rPr>
              <w:t>放射诊疗建设项目职业病危害放射防护预评价</w:t>
            </w:r>
          </w:p>
        </w:tc>
        <w:tc>
          <w:tcPr>
            <w:tcW w:w="3402" w:type="dxa"/>
            <w:vAlign w:val="center"/>
          </w:tcPr>
          <w:p>
            <w:pPr>
              <w:autoSpaceDN w:val="0"/>
              <w:ind w:right="45"/>
              <w:rPr>
                <w:rFonts w:ascii="宋体" w:hAnsi="宋体" w:cs="宋体"/>
                <w:sz w:val="18"/>
                <w:szCs w:val="18"/>
                <w:highlight w:val="none"/>
              </w:rPr>
            </w:pPr>
            <w:r>
              <w:rPr>
                <w:rFonts w:hint="eastAsia" w:ascii="宋体" w:hAnsi="宋体" w:cs="宋体"/>
                <w:sz w:val="18"/>
                <w:szCs w:val="18"/>
                <w:highlight w:val="none"/>
              </w:rPr>
              <w:t>《中华人民共和国职业病防治法》第十七条、第十八条、第十九条</w:t>
            </w:r>
          </w:p>
          <w:p>
            <w:pPr>
              <w:autoSpaceDN w:val="0"/>
              <w:ind w:right="45"/>
              <w:rPr>
                <w:rFonts w:ascii="宋体" w:hAnsi="宋体" w:cs="宋体"/>
                <w:sz w:val="18"/>
                <w:szCs w:val="18"/>
                <w:highlight w:val="none"/>
              </w:rPr>
            </w:pPr>
            <w:r>
              <w:rPr>
                <w:rFonts w:hint="eastAsia" w:ascii="宋体" w:hAnsi="宋体" w:cs="宋体"/>
                <w:sz w:val="18"/>
                <w:szCs w:val="18"/>
                <w:highlight w:val="none"/>
              </w:rPr>
              <w:t>《放射诊疗管理规定》（卫生部令第46号）第十二条、第十三条</w:t>
            </w:r>
          </w:p>
        </w:tc>
        <w:tc>
          <w:tcPr>
            <w:tcW w:w="1843" w:type="dxa"/>
            <w:vAlign w:val="center"/>
          </w:tcPr>
          <w:p>
            <w:pPr>
              <w:rPr>
                <w:rFonts w:ascii="宋体" w:hAnsi="宋体" w:cs="宋体"/>
                <w:sz w:val="18"/>
                <w:szCs w:val="18"/>
                <w:highlight w:val="none"/>
              </w:rPr>
            </w:pPr>
            <w:r>
              <w:rPr>
                <w:rFonts w:hint="eastAsia" w:ascii="宋体" w:hAnsi="宋体" w:cs="宋体"/>
                <w:sz w:val="18"/>
                <w:szCs w:val="18"/>
                <w:highlight w:val="none"/>
              </w:rPr>
              <w:t>评价报告</w:t>
            </w:r>
          </w:p>
        </w:tc>
        <w:tc>
          <w:tcPr>
            <w:tcW w:w="2131" w:type="dxa"/>
            <w:vAlign w:val="center"/>
          </w:tcPr>
          <w:p>
            <w:pPr>
              <w:rPr>
                <w:rFonts w:ascii="宋体" w:hAnsi="宋体" w:cs="宋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atLeast"/>
          <w:jc w:val="center"/>
        </w:trPr>
        <w:tc>
          <w:tcPr>
            <w:tcW w:w="506" w:type="dxa"/>
            <w:vAlign w:val="center"/>
          </w:tcPr>
          <w:p>
            <w:pPr>
              <w:jc w:val="center"/>
              <w:rPr>
                <w:rFonts w:hint="eastAsia" w:eastAsia="宋体"/>
                <w:sz w:val="18"/>
                <w:szCs w:val="18"/>
                <w:highlight w:val="none"/>
                <w:lang w:eastAsia="zh-CN"/>
              </w:rPr>
            </w:pPr>
            <w:r>
              <w:rPr>
                <w:rFonts w:hint="eastAsia"/>
                <w:sz w:val="18"/>
                <w:szCs w:val="18"/>
                <w:highlight w:val="none"/>
              </w:rPr>
              <w:t>5</w:t>
            </w:r>
            <w:r>
              <w:rPr>
                <w:rFonts w:hint="eastAsia"/>
                <w:sz w:val="18"/>
                <w:szCs w:val="18"/>
                <w:highlight w:val="none"/>
                <w:lang w:val="en-US" w:eastAsia="zh-CN"/>
              </w:rPr>
              <w:t>3</w:t>
            </w:r>
          </w:p>
        </w:tc>
        <w:tc>
          <w:tcPr>
            <w:tcW w:w="1195" w:type="dxa"/>
            <w:vAlign w:val="center"/>
          </w:tcPr>
          <w:p>
            <w:pPr>
              <w:jc w:val="center"/>
              <w:rPr>
                <w:sz w:val="18"/>
                <w:szCs w:val="18"/>
                <w:highlight w:val="none"/>
              </w:rPr>
            </w:pPr>
            <w:r>
              <w:rPr>
                <w:rFonts w:hint="eastAsia" w:ascii="宋体" w:hAnsi="宋体" w:cs="宋体"/>
                <w:sz w:val="20"/>
                <w:szCs w:val="20"/>
                <w:highlight w:val="none"/>
              </w:rPr>
              <w:t>17003</w:t>
            </w:r>
          </w:p>
        </w:tc>
        <w:tc>
          <w:tcPr>
            <w:tcW w:w="1812" w:type="dxa"/>
            <w:vAlign w:val="center"/>
          </w:tcPr>
          <w:p>
            <w:pPr>
              <w:rPr>
                <w:rFonts w:ascii="宋体" w:hAnsi="宋体" w:cs="宋体"/>
                <w:sz w:val="18"/>
                <w:szCs w:val="18"/>
                <w:highlight w:val="none"/>
              </w:rPr>
            </w:pPr>
            <w:r>
              <w:rPr>
                <w:rFonts w:hint="eastAsia" w:ascii="宋体" w:hAnsi="宋体" w:cs="宋体"/>
                <w:sz w:val="18"/>
                <w:szCs w:val="18"/>
                <w:highlight w:val="none"/>
              </w:rPr>
              <w:t>医疗机构放射性职业病危害建设项目竣工验收</w:t>
            </w:r>
          </w:p>
        </w:tc>
        <w:tc>
          <w:tcPr>
            <w:tcW w:w="1246" w:type="dxa"/>
            <w:vAlign w:val="center"/>
          </w:tcPr>
          <w:p>
            <w:pPr>
              <w:rPr>
                <w:rFonts w:ascii="宋体" w:hAnsi="宋体" w:cs="宋体"/>
                <w:sz w:val="18"/>
                <w:szCs w:val="18"/>
                <w:highlight w:val="none"/>
              </w:rPr>
            </w:pPr>
            <w:r>
              <w:rPr>
                <w:rFonts w:hint="eastAsia" w:ascii="宋体" w:hAnsi="宋体" w:cs="宋体"/>
                <w:sz w:val="18"/>
                <w:szCs w:val="18"/>
                <w:highlight w:val="none"/>
              </w:rPr>
              <w:t>县行政审批局</w:t>
            </w:r>
          </w:p>
        </w:tc>
        <w:tc>
          <w:tcPr>
            <w:tcW w:w="1701" w:type="dxa"/>
            <w:vAlign w:val="center"/>
          </w:tcPr>
          <w:p>
            <w:pPr>
              <w:rPr>
                <w:rFonts w:ascii="宋体" w:hAnsi="宋体" w:cs="宋体"/>
                <w:sz w:val="18"/>
                <w:szCs w:val="18"/>
                <w:highlight w:val="none"/>
              </w:rPr>
            </w:pPr>
            <w:r>
              <w:rPr>
                <w:rFonts w:hint="eastAsia" w:ascii="宋体" w:hAnsi="宋体" w:cs="宋体"/>
                <w:sz w:val="18"/>
                <w:szCs w:val="18"/>
                <w:highlight w:val="none"/>
              </w:rPr>
              <w:t>放射诊疗建设项目职业病危害放射防护控制效果评价</w:t>
            </w:r>
          </w:p>
        </w:tc>
        <w:tc>
          <w:tcPr>
            <w:tcW w:w="3402" w:type="dxa"/>
            <w:vAlign w:val="center"/>
          </w:tcPr>
          <w:p>
            <w:pPr>
              <w:rPr>
                <w:rFonts w:ascii="宋体" w:hAnsi="宋体" w:cs="宋体"/>
                <w:sz w:val="18"/>
                <w:szCs w:val="18"/>
                <w:highlight w:val="none"/>
              </w:rPr>
            </w:pPr>
            <w:r>
              <w:rPr>
                <w:rFonts w:hint="eastAsia" w:ascii="宋体" w:hAnsi="宋体" w:cs="宋体"/>
                <w:sz w:val="18"/>
                <w:szCs w:val="18"/>
                <w:highlight w:val="none"/>
              </w:rPr>
              <w:t>《中华人民共和国职业病防治法》第十七条、第十八、第十九条、第八十九条</w:t>
            </w:r>
          </w:p>
          <w:p>
            <w:pPr>
              <w:rPr>
                <w:rFonts w:ascii="宋体" w:hAnsi="宋体" w:cs="宋体"/>
                <w:sz w:val="18"/>
                <w:szCs w:val="18"/>
                <w:highlight w:val="none"/>
              </w:rPr>
            </w:pPr>
            <w:r>
              <w:rPr>
                <w:rFonts w:hint="eastAsia" w:ascii="宋体" w:hAnsi="宋体" w:cs="宋体"/>
                <w:sz w:val="18"/>
                <w:szCs w:val="18"/>
                <w:highlight w:val="none"/>
              </w:rPr>
              <w:t>《放射诊疗管理规定》（卫生部令第46号）第十二条、第十三条</w:t>
            </w:r>
          </w:p>
        </w:tc>
        <w:tc>
          <w:tcPr>
            <w:tcW w:w="1843" w:type="dxa"/>
            <w:vAlign w:val="center"/>
          </w:tcPr>
          <w:p>
            <w:pPr>
              <w:rPr>
                <w:rFonts w:ascii="宋体" w:hAnsi="宋体" w:cs="宋体"/>
                <w:sz w:val="18"/>
                <w:szCs w:val="18"/>
                <w:highlight w:val="none"/>
              </w:rPr>
            </w:pPr>
            <w:r>
              <w:rPr>
                <w:rFonts w:hint="eastAsia" w:ascii="宋体" w:hAnsi="宋体" w:cs="宋体"/>
                <w:sz w:val="18"/>
                <w:szCs w:val="18"/>
                <w:highlight w:val="none"/>
              </w:rPr>
              <w:t>评价报告</w:t>
            </w:r>
          </w:p>
        </w:tc>
        <w:tc>
          <w:tcPr>
            <w:tcW w:w="2131" w:type="dxa"/>
            <w:vAlign w:val="center"/>
          </w:tcPr>
          <w:p>
            <w:pPr>
              <w:rPr>
                <w:rFonts w:ascii="宋体" w:hAnsi="宋体" w:cs="宋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atLeast"/>
          <w:jc w:val="center"/>
        </w:trPr>
        <w:tc>
          <w:tcPr>
            <w:tcW w:w="506" w:type="dxa"/>
            <w:vAlign w:val="center"/>
          </w:tcPr>
          <w:p>
            <w:pPr>
              <w:jc w:val="center"/>
              <w:rPr>
                <w:rFonts w:hint="eastAsia" w:eastAsia="宋体"/>
                <w:sz w:val="18"/>
                <w:szCs w:val="18"/>
                <w:highlight w:val="none"/>
                <w:lang w:val="en-US" w:eastAsia="zh-CN"/>
              </w:rPr>
            </w:pPr>
            <w:r>
              <w:rPr>
                <w:rFonts w:hint="eastAsia"/>
                <w:sz w:val="18"/>
                <w:szCs w:val="18"/>
                <w:highlight w:val="none"/>
                <w:lang w:val="en-US" w:eastAsia="zh-CN"/>
              </w:rPr>
              <w:t>54</w:t>
            </w:r>
          </w:p>
        </w:tc>
        <w:tc>
          <w:tcPr>
            <w:tcW w:w="1195" w:type="dxa"/>
            <w:vAlign w:val="center"/>
          </w:tcPr>
          <w:p>
            <w:pPr>
              <w:jc w:val="center"/>
              <w:rPr>
                <w:sz w:val="18"/>
                <w:szCs w:val="18"/>
                <w:highlight w:val="none"/>
              </w:rPr>
            </w:pPr>
            <w:r>
              <w:rPr>
                <w:rFonts w:hint="eastAsia" w:ascii="宋体" w:hAnsi="宋体" w:cs="宋体"/>
                <w:kern w:val="0"/>
                <w:sz w:val="20"/>
                <w:highlight w:val="none"/>
              </w:rPr>
              <w:t>22120</w:t>
            </w:r>
          </w:p>
        </w:tc>
        <w:tc>
          <w:tcPr>
            <w:tcW w:w="1812" w:type="dxa"/>
            <w:vAlign w:val="center"/>
          </w:tcPr>
          <w:p>
            <w:pPr>
              <w:rPr>
                <w:rFonts w:ascii="宋体" w:hAnsi="宋体" w:cs="宋体"/>
                <w:sz w:val="18"/>
                <w:szCs w:val="18"/>
                <w:highlight w:val="none"/>
              </w:rPr>
            </w:pPr>
            <w:r>
              <w:rPr>
                <w:rFonts w:hint="eastAsia" w:ascii="宋体" w:hAnsi="宋体" w:cs="宋体"/>
                <w:sz w:val="18"/>
                <w:szCs w:val="18"/>
                <w:highlight w:val="none"/>
              </w:rPr>
              <w:t>除剧毒化学品、易制爆化学品外其他危险化学品（不含仓储经营）经营许可</w:t>
            </w:r>
          </w:p>
        </w:tc>
        <w:tc>
          <w:tcPr>
            <w:tcW w:w="1246" w:type="dxa"/>
            <w:vAlign w:val="center"/>
          </w:tcPr>
          <w:p>
            <w:pPr>
              <w:rPr>
                <w:rFonts w:ascii="宋体" w:hAnsi="宋体" w:cs="宋体"/>
                <w:sz w:val="18"/>
                <w:szCs w:val="18"/>
                <w:highlight w:val="none"/>
              </w:rPr>
            </w:pPr>
            <w:r>
              <w:rPr>
                <w:rFonts w:hint="eastAsia" w:ascii="宋体" w:hAnsi="宋体" w:cs="宋体"/>
                <w:sz w:val="18"/>
                <w:szCs w:val="18"/>
                <w:highlight w:val="none"/>
              </w:rPr>
              <w:t>县行政审批局</w:t>
            </w:r>
          </w:p>
        </w:tc>
        <w:tc>
          <w:tcPr>
            <w:tcW w:w="1701" w:type="dxa"/>
            <w:vAlign w:val="center"/>
          </w:tcPr>
          <w:p>
            <w:pPr>
              <w:rPr>
                <w:rFonts w:ascii="宋体" w:hAnsi="宋体" w:cs="宋体"/>
                <w:sz w:val="18"/>
                <w:szCs w:val="18"/>
                <w:highlight w:val="none"/>
              </w:rPr>
            </w:pPr>
            <w:r>
              <w:rPr>
                <w:rFonts w:hint="eastAsia" w:ascii="宋体" w:hAnsi="宋体" w:cs="宋体"/>
                <w:sz w:val="18"/>
                <w:szCs w:val="18"/>
                <w:highlight w:val="none"/>
              </w:rPr>
              <w:t>安全评价</w:t>
            </w:r>
          </w:p>
        </w:tc>
        <w:tc>
          <w:tcPr>
            <w:tcW w:w="3402" w:type="dxa"/>
            <w:vAlign w:val="center"/>
          </w:tcPr>
          <w:p>
            <w:pPr>
              <w:rPr>
                <w:rFonts w:ascii="宋体" w:hAnsi="宋体" w:cs="宋体"/>
                <w:sz w:val="18"/>
                <w:szCs w:val="18"/>
                <w:highlight w:val="none"/>
              </w:rPr>
            </w:pPr>
            <w:r>
              <w:rPr>
                <w:rFonts w:hint="eastAsia" w:ascii="宋体" w:hAnsi="宋体" w:cs="宋体"/>
                <w:sz w:val="18"/>
                <w:szCs w:val="18"/>
                <w:highlight w:val="none"/>
              </w:rPr>
              <w:t>《危险化学品经营许可证管理办法》（国家安全生产监督管理总局令第79号）第九条</w:t>
            </w:r>
          </w:p>
        </w:tc>
        <w:tc>
          <w:tcPr>
            <w:tcW w:w="1843" w:type="dxa"/>
            <w:vAlign w:val="center"/>
          </w:tcPr>
          <w:p>
            <w:pPr>
              <w:rPr>
                <w:rFonts w:ascii="宋体" w:hAnsi="宋体" w:cs="宋体"/>
                <w:sz w:val="18"/>
                <w:szCs w:val="18"/>
                <w:highlight w:val="none"/>
              </w:rPr>
            </w:pPr>
            <w:r>
              <w:rPr>
                <w:rFonts w:hint="eastAsia" w:ascii="宋体" w:hAnsi="宋体" w:cs="宋体"/>
                <w:sz w:val="18"/>
                <w:szCs w:val="18"/>
                <w:highlight w:val="none"/>
              </w:rPr>
              <w:t>安全评价报告</w:t>
            </w:r>
          </w:p>
        </w:tc>
        <w:tc>
          <w:tcPr>
            <w:tcW w:w="2131" w:type="dxa"/>
            <w:vAlign w:val="center"/>
          </w:tcPr>
          <w:p>
            <w:pPr>
              <w:rPr>
                <w:rFonts w:ascii="宋体" w:hAnsi="宋体" w:cs="宋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atLeast"/>
          <w:jc w:val="center"/>
        </w:trPr>
        <w:tc>
          <w:tcPr>
            <w:tcW w:w="506" w:type="dxa"/>
            <w:vAlign w:val="center"/>
          </w:tcPr>
          <w:p>
            <w:pPr>
              <w:jc w:val="center"/>
              <w:rPr>
                <w:rFonts w:hint="eastAsia" w:eastAsia="宋体"/>
                <w:sz w:val="18"/>
                <w:szCs w:val="18"/>
                <w:highlight w:val="none"/>
                <w:lang w:val="en-US" w:eastAsia="zh-CN"/>
              </w:rPr>
            </w:pPr>
            <w:r>
              <w:rPr>
                <w:rFonts w:hint="eastAsia"/>
                <w:sz w:val="18"/>
                <w:szCs w:val="18"/>
                <w:highlight w:val="none"/>
                <w:lang w:val="en-US" w:eastAsia="zh-CN"/>
              </w:rPr>
              <w:t>55</w:t>
            </w:r>
          </w:p>
        </w:tc>
        <w:tc>
          <w:tcPr>
            <w:tcW w:w="1195" w:type="dxa"/>
            <w:vAlign w:val="center"/>
          </w:tcPr>
          <w:p>
            <w:pPr>
              <w:jc w:val="center"/>
              <w:rPr>
                <w:sz w:val="18"/>
                <w:szCs w:val="18"/>
                <w:highlight w:val="none"/>
              </w:rPr>
            </w:pPr>
            <w:r>
              <w:rPr>
                <w:rFonts w:hint="eastAsia" w:ascii="宋体" w:hAnsi="宋体" w:cs="宋体"/>
                <w:kern w:val="0"/>
                <w:sz w:val="20"/>
                <w:highlight w:val="none"/>
              </w:rPr>
              <w:t>22123</w:t>
            </w:r>
          </w:p>
        </w:tc>
        <w:tc>
          <w:tcPr>
            <w:tcW w:w="1812" w:type="dxa"/>
            <w:vAlign w:val="center"/>
          </w:tcPr>
          <w:p>
            <w:pPr>
              <w:rPr>
                <w:rFonts w:ascii="宋体" w:hAnsi="宋体" w:cs="宋体"/>
                <w:color w:val="FF0000"/>
                <w:sz w:val="18"/>
                <w:szCs w:val="18"/>
                <w:highlight w:val="none"/>
              </w:rPr>
            </w:pPr>
            <w:r>
              <w:rPr>
                <w:rFonts w:hint="eastAsia" w:ascii="宋体" w:hAnsi="宋体" w:cs="宋体"/>
                <w:sz w:val="18"/>
                <w:szCs w:val="18"/>
                <w:highlight w:val="none"/>
              </w:rPr>
              <w:t>勘查、开采矿藏和各项建设工程占用或者征收、征用林地审核</w:t>
            </w:r>
          </w:p>
        </w:tc>
        <w:tc>
          <w:tcPr>
            <w:tcW w:w="1246" w:type="dxa"/>
            <w:vAlign w:val="center"/>
          </w:tcPr>
          <w:p>
            <w:pPr>
              <w:rPr>
                <w:rFonts w:ascii="宋体" w:hAnsi="宋体" w:cs="宋体"/>
                <w:sz w:val="18"/>
                <w:szCs w:val="18"/>
                <w:highlight w:val="none"/>
              </w:rPr>
            </w:pPr>
            <w:r>
              <w:rPr>
                <w:rFonts w:hint="eastAsia" w:ascii="宋体" w:hAnsi="宋体" w:cs="宋体"/>
                <w:sz w:val="18"/>
                <w:szCs w:val="18"/>
                <w:highlight w:val="none"/>
              </w:rPr>
              <w:t>县行政审批局</w:t>
            </w:r>
          </w:p>
        </w:tc>
        <w:tc>
          <w:tcPr>
            <w:tcW w:w="1701" w:type="dxa"/>
            <w:vAlign w:val="center"/>
          </w:tcPr>
          <w:p>
            <w:pPr>
              <w:rPr>
                <w:rFonts w:ascii="宋体" w:hAnsi="宋体" w:cs="宋体"/>
                <w:sz w:val="18"/>
                <w:szCs w:val="18"/>
                <w:highlight w:val="none"/>
              </w:rPr>
            </w:pPr>
            <w:r>
              <w:rPr>
                <w:rFonts w:hint="eastAsia" w:ascii="宋体" w:hAnsi="宋体" w:cs="宋体"/>
                <w:sz w:val="18"/>
                <w:szCs w:val="18"/>
                <w:highlight w:val="none"/>
              </w:rPr>
              <w:t>出具项目使用林地可行性报告或者林地现状调查表</w:t>
            </w:r>
          </w:p>
        </w:tc>
        <w:tc>
          <w:tcPr>
            <w:tcW w:w="3402" w:type="dxa"/>
            <w:vAlign w:val="center"/>
          </w:tcPr>
          <w:p>
            <w:pPr>
              <w:rPr>
                <w:rFonts w:ascii="宋体" w:hAnsi="宋体" w:cs="宋体"/>
                <w:sz w:val="18"/>
                <w:szCs w:val="18"/>
                <w:highlight w:val="none"/>
              </w:rPr>
            </w:pPr>
            <w:r>
              <w:rPr>
                <w:rFonts w:hint="eastAsia" w:ascii="宋体" w:hAnsi="宋体" w:cs="宋体"/>
                <w:sz w:val="18"/>
                <w:szCs w:val="18"/>
                <w:highlight w:val="none"/>
              </w:rPr>
              <w:t>《建设项目使用林地审核审批管理办法》（国家林业局令2015第35号）第七条</w:t>
            </w:r>
          </w:p>
        </w:tc>
        <w:tc>
          <w:tcPr>
            <w:tcW w:w="1843" w:type="dxa"/>
            <w:vAlign w:val="center"/>
          </w:tcPr>
          <w:p>
            <w:pPr>
              <w:rPr>
                <w:rFonts w:ascii="宋体" w:hAnsi="宋体" w:cs="宋体"/>
                <w:sz w:val="18"/>
                <w:szCs w:val="18"/>
                <w:highlight w:val="none"/>
              </w:rPr>
            </w:pPr>
            <w:r>
              <w:rPr>
                <w:rFonts w:hint="eastAsia" w:ascii="宋体" w:hAnsi="宋体" w:cs="宋体"/>
                <w:sz w:val="18"/>
                <w:szCs w:val="18"/>
                <w:highlight w:val="none"/>
              </w:rPr>
              <w:t>项目使用林地可行性报告或者林地现状调查表</w:t>
            </w:r>
          </w:p>
        </w:tc>
        <w:tc>
          <w:tcPr>
            <w:tcW w:w="2131" w:type="dxa"/>
            <w:vAlign w:val="center"/>
          </w:tcPr>
          <w:p>
            <w:pPr>
              <w:rPr>
                <w:rFonts w:ascii="宋体" w:hAnsi="宋体" w:cs="宋体"/>
                <w:sz w:val="18"/>
                <w:szCs w:val="18"/>
                <w:highlight w:val="none"/>
              </w:rPr>
            </w:pPr>
            <w:r>
              <w:rPr>
                <w:rFonts w:hint="eastAsia" w:ascii="宋体" w:hAnsi="宋体" w:cs="宋体"/>
                <w:sz w:val="18"/>
                <w:szCs w:val="18"/>
                <w:highlight w:val="none"/>
              </w:rPr>
              <w:t>除具备相应资质的中介机构编制外，也可由申请人自行编制。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3" w:hRule="atLeast"/>
          <w:jc w:val="center"/>
        </w:trPr>
        <w:tc>
          <w:tcPr>
            <w:tcW w:w="506" w:type="dxa"/>
            <w:vAlign w:val="center"/>
          </w:tcPr>
          <w:p>
            <w:pPr>
              <w:jc w:val="center"/>
              <w:rPr>
                <w:rFonts w:hint="eastAsia" w:eastAsia="宋体"/>
                <w:sz w:val="18"/>
                <w:szCs w:val="18"/>
                <w:highlight w:val="none"/>
                <w:lang w:val="en-US" w:eastAsia="zh-CN"/>
              </w:rPr>
            </w:pPr>
            <w:r>
              <w:rPr>
                <w:rFonts w:hint="eastAsia"/>
                <w:sz w:val="18"/>
                <w:szCs w:val="18"/>
                <w:highlight w:val="none"/>
                <w:lang w:val="en-US" w:eastAsia="zh-CN"/>
              </w:rPr>
              <w:t>56</w:t>
            </w:r>
          </w:p>
        </w:tc>
        <w:tc>
          <w:tcPr>
            <w:tcW w:w="1195" w:type="dxa"/>
            <w:vAlign w:val="center"/>
          </w:tcPr>
          <w:p>
            <w:pPr>
              <w:jc w:val="center"/>
              <w:rPr>
                <w:sz w:val="18"/>
                <w:szCs w:val="18"/>
                <w:highlight w:val="none"/>
              </w:rPr>
            </w:pPr>
            <w:r>
              <w:rPr>
                <w:rFonts w:hint="eastAsia" w:ascii="宋体" w:hAnsi="宋体" w:cs="宋体"/>
                <w:kern w:val="0"/>
                <w:sz w:val="20"/>
                <w:highlight w:val="none"/>
              </w:rPr>
              <w:t>22125</w:t>
            </w:r>
          </w:p>
        </w:tc>
        <w:tc>
          <w:tcPr>
            <w:tcW w:w="1812" w:type="dxa"/>
            <w:vAlign w:val="center"/>
          </w:tcPr>
          <w:p>
            <w:pPr>
              <w:rPr>
                <w:rFonts w:ascii="宋体" w:hAnsi="宋体" w:cs="宋体"/>
                <w:sz w:val="18"/>
                <w:szCs w:val="18"/>
                <w:highlight w:val="none"/>
              </w:rPr>
            </w:pPr>
            <w:r>
              <w:rPr>
                <w:rFonts w:hint="eastAsia" w:ascii="宋体" w:hAnsi="宋体" w:cs="宋体"/>
                <w:sz w:val="18"/>
                <w:szCs w:val="18"/>
                <w:highlight w:val="none"/>
              </w:rPr>
              <w:t>临时占用林地审批</w:t>
            </w:r>
          </w:p>
        </w:tc>
        <w:tc>
          <w:tcPr>
            <w:tcW w:w="1246" w:type="dxa"/>
            <w:vAlign w:val="center"/>
          </w:tcPr>
          <w:p>
            <w:pPr>
              <w:rPr>
                <w:rFonts w:ascii="宋体" w:hAnsi="宋体" w:cs="宋体"/>
                <w:sz w:val="18"/>
                <w:szCs w:val="18"/>
                <w:highlight w:val="none"/>
              </w:rPr>
            </w:pPr>
            <w:r>
              <w:rPr>
                <w:rFonts w:hint="eastAsia" w:ascii="宋体" w:hAnsi="宋体" w:cs="宋体"/>
                <w:sz w:val="18"/>
                <w:szCs w:val="18"/>
                <w:highlight w:val="none"/>
              </w:rPr>
              <w:t>县行政审批局</w:t>
            </w:r>
          </w:p>
        </w:tc>
        <w:tc>
          <w:tcPr>
            <w:tcW w:w="1701" w:type="dxa"/>
            <w:vAlign w:val="center"/>
          </w:tcPr>
          <w:p>
            <w:pPr>
              <w:rPr>
                <w:rFonts w:ascii="宋体" w:hAnsi="宋体" w:cs="宋体"/>
                <w:sz w:val="18"/>
                <w:szCs w:val="18"/>
                <w:highlight w:val="none"/>
              </w:rPr>
            </w:pPr>
            <w:r>
              <w:rPr>
                <w:rFonts w:hint="eastAsia" w:ascii="宋体" w:hAnsi="宋体" w:cs="宋体"/>
                <w:sz w:val="18"/>
                <w:szCs w:val="18"/>
                <w:highlight w:val="none"/>
              </w:rPr>
              <w:t>出具项目使用林地可行性报告或者林地现状调查表</w:t>
            </w:r>
          </w:p>
        </w:tc>
        <w:tc>
          <w:tcPr>
            <w:tcW w:w="3402" w:type="dxa"/>
            <w:vAlign w:val="center"/>
          </w:tcPr>
          <w:p>
            <w:pPr>
              <w:rPr>
                <w:rFonts w:ascii="宋体" w:hAnsi="宋体" w:cs="宋体"/>
                <w:sz w:val="18"/>
                <w:szCs w:val="18"/>
                <w:highlight w:val="none"/>
              </w:rPr>
            </w:pPr>
            <w:r>
              <w:rPr>
                <w:rFonts w:hint="eastAsia" w:ascii="宋体" w:hAnsi="宋体" w:cs="宋体"/>
                <w:sz w:val="18"/>
                <w:szCs w:val="18"/>
                <w:highlight w:val="none"/>
              </w:rPr>
              <w:t>《建设项目使用林地审核审批管理办法》（国家林业局令2015第35号）第七条</w:t>
            </w:r>
          </w:p>
        </w:tc>
        <w:tc>
          <w:tcPr>
            <w:tcW w:w="1843" w:type="dxa"/>
            <w:vAlign w:val="center"/>
          </w:tcPr>
          <w:p>
            <w:pPr>
              <w:rPr>
                <w:rFonts w:ascii="宋体" w:hAnsi="宋体" w:cs="宋体"/>
                <w:sz w:val="18"/>
                <w:szCs w:val="18"/>
                <w:highlight w:val="none"/>
              </w:rPr>
            </w:pPr>
            <w:r>
              <w:rPr>
                <w:rFonts w:hint="eastAsia" w:ascii="宋体" w:hAnsi="宋体" w:cs="宋体"/>
                <w:sz w:val="18"/>
                <w:szCs w:val="18"/>
                <w:highlight w:val="none"/>
              </w:rPr>
              <w:t>项目使用林地可行性报告或者林地现状调查表</w:t>
            </w:r>
          </w:p>
        </w:tc>
        <w:tc>
          <w:tcPr>
            <w:tcW w:w="2131" w:type="dxa"/>
            <w:vAlign w:val="center"/>
          </w:tcPr>
          <w:p>
            <w:pPr>
              <w:rPr>
                <w:rFonts w:ascii="宋体" w:hAnsi="宋体" w:cs="宋体"/>
                <w:sz w:val="18"/>
                <w:szCs w:val="18"/>
                <w:highlight w:val="none"/>
              </w:rPr>
            </w:pPr>
            <w:r>
              <w:rPr>
                <w:rFonts w:hint="eastAsia" w:ascii="宋体" w:hAnsi="宋体" w:cs="宋体"/>
                <w:sz w:val="18"/>
                <w:szCs w:val="18"/>
                <w:highlight w:val="none"/>
              </w:rPr>
              <w:t>除具备相应资质的中介机构编制外，也可由申请人自行编制。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0" w:hRule="atLeast"/>
          <w:jc w:val="center"/>
        </w:trPr>
        <w:tc>
          <w:tcPr>
            <w:tcW w:w="506" w:type="dxa"/>
            <w:vAlign w:val="center"/>
          </w:tcPr>
          <w:p>
            <w:pPr>
              <w:jc w:val="center"/>
              <w:rPr>
                <w:rFonts w:hint="eastAsia" w:eastAsia="宋体"/>
                <w:sz w:val="18"/>
                <w:szCs w:val="18"/>
                <w:highlight w:val="none"/>
                <w:lang w:val="en-US" w:eastAsia="zh-CN"/>
              </w:rPr>
            </w:pPr>
            <w:r>
              <w:rPr>
                <w:rFonts w:hint="eastAsia"/>
                <w:sz w:val="18"/>
                <w:szCs w:val="18"/>
                <w:highlight w:val="none"/>
                <w:lang w:val="en-US" w:eastAsia="zh-CN"/>
              </w:rPr>
              <w:t>57</w:t>
            </w:r>
          </w:p>
        </w:tc>
        <w:tc>
          <w:tcPr>
            <w:tcW w:w="1195" w:type="dxa"/>
            <w:vAlign w:val="center"/>
          </w:tcPr>
          <w:p>
            <w:pPr>
              <w:jc w:val="center"/>
              <w:rPr>
                <w:sz w:val="18"/>
                <w:szCs w:val="18"/>
                <w:highlight w:val="none"/>
              </w:rPr>
            </w:pPr>
            <w:r>
              <w:rPr>
                <w:rFonts w:hint="eastAsia" w:ascii="宋体" w:hAnsi="宋体" w:cs="宋体"/>
                <w:sz w:val="20"/>
                <w:szCs w:val="20"/>
                <w:highlight w:val="none"/>
              </w:rPr>
              <w:t>35002</w:t>
            </w:r>
          </w:p>
        </w:tc>
        <w:tc>
          <w:tcPr>
            <w:tcW w:w="1812" w:type="dxa"/>
            <w:vAlign w:val="center"/>
          </w:tcPr>
          <w:p>
            <w:pPr>
              <w:rPr>
                <w:rFonts w:ascii="宋体" w:hAnsi="宋体" w:cs="宋体"/>
                <w:sz w:val="18"/>
                <w:szCs w:val="18"/>
                <w:highlight w:val="none"/>
              </w:rPr>
            </w:pPr>
            <w:r>
              <w:rPr>
                <w:rFonts w:hint="eastAsia" w:ascii="宋体" w:hAnsi="宋体" w:cs="宋体"/>
                <w:sz w:val="18"/>
                <w:szCs w:val="18"/>
                <w:highlight w:val="none"/>
              </w:rPr>
              <w:t>防雷装置设计审核和竣工验收</w:t>
            </w:r>
          </w:p>
        </w:tc>
        <w:tc>
          <w:tcPr>
            <w:tcW w:w="1246" w:type="dxa"/>
            <w:vAlign w:val="center"/>
          </w:tcPr>
          <w:p>
            <w:pPr>
              <w:rPr>
                <w:rFonts w:ascii="宋体" w:hAnsi="宋体" w:cs="宋体"/>
                <w:sz w:val="18"/>
                <w:szCs w:val="18"/>
                <w:highlight w:val="none"/>
              </w:rPr>
            </w:pPr>
            <w:r>
              <w:rPr>
                <w:rFonts w:hint="eastAsia" w:ascii="宋体" w:hAnsi="宋体" w:cs="宋体"/>
                <w:sz w:val="18"/>
                <w:szCs w:val="18"/>
                <w:highlight w:val="none"/>
              </w:rPr>
              <w:t>县气象局</w:t>
            </w:r>
          </w:p>
        </w:tc>
        <w:tc>
          <w:tcPr>
            <w:tcW w:w="1701" w:type="dxa"/>
            <w:vAlign w:val="center"/>
          </w:tcPr>
          <w:p>
            <w:pPr>
              <w:rPr>
                <w:rFonts w:ascii="宋体" w:hAnsi="宋体" w:cs="宋体"/>
                <w:sz w:val="18"/>
                <w:szCs w:val="18"/>
                <w:highlight w:val="none"/>
              </w:rPr>
            </w:pPr>
            <w:r>
              <w:rPr>
                <w:rFonts w:hint="eastAsia" w:ascii="宋体" w:hAnsi="宋体" w:cs="宋体"/>
                <w:sz w:val="18"/>
                <w:szCs w:val="18"/>
                <w:highlight w:val="none"/>
              </w:rPr>
              <w:t>防雷装置检测</w:t>
            </w:r>
          </w:p>
        </w:tc>
        <w:tc>
          <w:tcPr>
            <w:tcW w:w="3402" w:type="dxa"/>
            <w:vAlign w:val="center"/>
          </w:tcPr>
          <w:p>
            <w:pPr>
              <w:rPr>
                <w:rFonts w:ascii="宋体" w:hAnsi="宋体" w:cs="宋体"/>
                <w:sz w:val="18"/>
                <w:szCs w:val="18"/>
                <w:highlight w:val="none"/>
              </w:rPr>
            </w:pPr>
            <w:r>
              <w:rPr>
                <w:rFonts w:hint="eastAsia" w:ascii="宋体" w:hAnsi="宋体" w:cs="宋体"/>
                <w:sz w:val="18"/>
                <w:szCs w:val="18"/>
                <w:highlight w:val="none"/>
              </w:rPr>
              <w:t>《防雷装置设计审核和竣工验收规定》（中国气象局第21号令）第十六条</w:t>
            </w:r>
          </w:p>
        </w:tc>
        <w:tc>
          <w:tcPr>
            <w:tcW w:w="1843" w:type="dxa"/>
            <w:vAlign w:val="center"/>
          </w:tcPr>
          <w:p>
            <w:pPr>
              <w:rPr>
                <w:rFonts w:ascii="宋体" w:hAnsi="宋体" w:cs="宋体"/>
                <w:sz w:val="18"/>
                <w:szCs w:val="18"/>
                <w:highlight w:val="none"/>
              </w:rPr>
            </w:pPr>
            <w:r>
              <w:rPr>
                <w:rFonts w:hint="eastAsia" w:ascii="宋体" w:hAnsi="宋体" w:cs="宋体"/>
                <w:sz w:val="18"/>
                <w:szCs w:val="18"/>
                <w:highlight w:val="none"/>
              </w:rPr>
              <w:t>防雷装置检测报告</w:t>
            </w:r>
          </w:p>
        </w:tc>
        <w:tc>
          <w:tcPr>
            <w:tcW w:w="2131" w:type="dxa"/>
            <w:vAlign w:val="center"/>
          </w:tcPr>
          <w:p>
            <w:pPr>
              <w:rPr>
                <w:rFonts w:ascii="宋体" w:hAnsi="宋体" w:cs="宋体"/>
                <w:sz w:val="18"/>
                <w:szCs w:val="18"/>
                <w:highlight w:val="none"/>
              </w:rPr>
            </w:pPr>
          </w:p>
        </w:tc>
      </w:tr>
    </w:tbl>
    <w:p>
      <w:pPr>
        <w:jc w:val="left"/>
        <w:rPr>
          <w:rFonts w:hint="eastAsia" w:ascii="黑体" w:hAnsi="黑体" w:eastAsia="黑体"/>
          <w:bCs/>
          <w:sz w:val="32"/>
          <w:szCs w:val="32"/>
          <w:highlight w:val="none"/>
        </w:rPr>
      </w:pPr>
    </w:p>
    <w:p>
      <w:pPr>
        <w:jc w:val="left"/>
        <w:rPr>
          <w:rFonts w:hint="eastAsia" w:ascii="黑体" w:hAnsi="黑体" w:eastAsia="黑体"/>
          <w:bCs/>
          <w:sz w:val="32"/>
          <w:szCs w:val="32"/>
          <w:highlight w:val="none"/>
        </w:rPr>
      </w:pPr>
    </w:p>
    <w:p>
      <w:pPr>
        <w:jc w:val="left"/>
        <w:rPr>
          <w:rFonts w:hint="eastAsia" w:ascii="黑体" w:hAnsi="黑体" w:eastAsia="黑体"/>
          <w:bCs/>
          <w:sz w:val="32"/>
          <w:szCs w:val="32"/>
          <w:highlight w:val="none"/>
        </w:rPr>
      </w:pPr>
    </w:p>
    <w:p>
      <w:pPr>
        <w:jc w:val="left"/>
        <w:rPr>
          <w:rFonts w:hint="eastAsia" w:ascii="黑体" w:hAnsi="黑体" w:eastAsia="黑体"/>
          <w:bCs/>
          <w:sz w:val="32"/>
          <w:szCs w:val="32"/>
          <w:highlight w:val="none"/>
        </w:rPr>
      </w:pPr>
    </w:p>
    <w:p>
      <w:pPr>
        <w:jc w:val="left"/>
        <w:rPr>
          <w:rFonts w:hint="eastAsia" w:ascii="黑体" w:hAnsi="黑体" w:eastAsia="黑体"/>
          <w:bCs/>
          <w:sz w:val="32"/>
          <w:szCs w:val="32"/>
          <w:highlight w:val="none"/>
        </w:rPr>
      </w:pPr>
    </w:p>
    <w:p>
      <w:pPr>
        <w:jc w:val="left"/>
        <w:rPr>
          <w:rFonts w:hint="eastAsia" w:ascii="黑体" w:hAnsi="黑体" w:eastAsia="黑体"/>
          <w:bCs/>
          <w:sz w:val="32"/>
          <w:szCs w:val="32"/>
          <w:highlight w:val="none"/>
        </w:rPr>
      </w:pPr>
    </w:p>
    <w:p>
      <w:pPr>
        <w:jc w:val="left"/>
        <w:rPr>
          <w:rFonts w:hint="eastAsia" w:ascii="黑体" w:hAnsi="黑体" w:eastAsia="黑体"/>
          <w:bCs/>
          <w:sz w:val="32"/>
          <w:szCs w:val="32"/>
          <w:highlight w:val="none"/>
        </w:rPr>
      </w:pPr>
    </w:p>
    <w:p>
      <w:pPr>
        <w:jc w:val="left"/>
        <w:rPr>
          <w:rFonts w:hint="eastAsia" w:ascii="黑体" w:hAnsi="黑体" w:eastAsia="黑体"/>
          <w:bCs/>
          <w:sz w:val="32"/>
          <w:szCs w:val="32"/>
          <w:highlight w:val="none"/>
        </w:rPr>
      </w:pPr>
    </w:p>
    <w:p>
      <w:pPr>
        <w:jc w:val="left"/>
        <w:rPr>
          <w:rFonts w:hint="eastAsia" w:ascii="黑体" w:hAnsi="黑体" w:eastAsia="黑体"/>
          <w:bCs/>
          <w:sz w:val="32"/>
          <w:szCs w:val="32"/>
          <w:highlight w:val="none"/>
        </w:rPr>
      </w:pPr>
    </w:p>
    <w:p>
      <w:pPr>
        <w:jc w:val="left"/>
        <w:rPr>
          <w:bCs/>
          <w:sz w:val="32"/>
          <w:szCs w:val="32"/>
          <w:highlight w:val="none"/>
        </w:rPr>
      </w:pPr>
      <w:r>
        <w:rPr>
          <w:rFonts w:hint="eastAsia" w:ascii="黑体" w:hAnsi="黑体" w:eastAsia="黑体"/>
          <w:bCs/>
          <w:sz w:val="32"/>
          <w:szCs w:val="32"/>
          <w:highlight w:val="none"/>
        </w:rPr>
        <w:t>附件</w:t>
      </w:r>
      <w:r>
        <w:rPr>
          <w:rFonts w:hint="eastAsia"/>
          <w:bCs/>
          <w:sz w:val="32"/>
          <w:szCs w:val="32"/>
          <w:highlight w:val="none"/>
        </w:rPr>
        <w:t>2</w:t>
      </w:r>
    </w:p>
    <w:p>
      <w:pPr>
        <w:jc w:val="center"/>
        <w:rPr>
          <w:b/>
          <w:bCs/>
          <w:sz w:val="44"/>
          <w:highlight w:val="none"/>
        </w:rPr>
      </w:pPr>
      <w:r>
        <w:rPr>
          <w:rFonts w:hint="eastAsia"/>
          <w:b/>
          <w:bCs/>
          <w:sz w:val="44"/>
          <w:highlight w:val="none"/>
        </w:rPr>
        <w:t>纳入县政府部门审批程序的技术性服务事项清单</w:t>
      </w:r>
    </w:p>
    <w:p>
      <w:pPr>
        <w:jc w:val="center"/>
        <w:rPr>
          <w:rFonts w:ascii="楷体" w:hAnsi="楷体" w:eastAsia="楷体" w:cs="楷体"/>
          <w:sz w:val="32"/>
          <w:szCs w:val="32"/>
          <w:highlight w:val="none"/>
        </w:rPr>
      </w:pPr>
      <w:r>
        <w:rPr>
          <w:rFonts w:hint="eastAsia" w:ascii="楷体" w:hAnsi="楷体" w:eastAsia="楷体" w:cs="楷体"/>
          <w:sz w:val="32"/>
          <w:szCs w:val="32"/>
          <w:highlight w:val="none"/>
        </w:rPr>
        <w:t>(此类事项不再要求申请人提供技术性服务要件，改由审批部门依法委托有关机构开展)</w:t>
      </w:r>
    </w:p>
    <w:p>
      <w:pPr>
        <w:spacing w:afterLines="50"/>
        <w:jc w:val="center"/>
        <w:rPr>
          <w:rFonts w:ascii="宋体" w:hAnsi="宋体" w:cs="宋体"/>
          <w:sz w:val="32"/>
          <w:szCs w:val="32"/>
          <w:highlight w:val="none"/>
        </w:rPr>
      </w:pPr>
      <w:r>
        <w:rPr>
          <w:rFonts w:hint="eastAsia" w:ascii="宋体" w:hAnsi="宋体" w:cs="宋体"/>
          <w:sz w:val="32"/>
          <w:szCs w:val="32"/>
          <w:highlight w:val="none"/>
        </w:rPr>
        <w:t>（共</w:t>
      </w:r>
      <w:r>
        <w:rPr>
          <w:rFonts w:hint="eastAsia"/>
          <w:sz w:val="32"/>
          <w:szCs w:val="32"/>
          <w:highlight w:val="none"/>
        </w:rPr>
        <w:t>9</w:t>
      </w:r>
      <w:r>
        <w:rPr>
          <w:rFonts w:hint="eastAsia" w:ascii="宋体" w:hAnsi="宋体" w:cs="宋体"/>
          <w:sz w:val="32"/>
          <w:szCs w:val="32"/>
          <w:highlight w:val="none"/>
        </w:rPr>
        <w:t>项）</w:t>
      </w:r>
    </w:p>
    <w:tbl>
      <w:tblPr>
        <w:tblStyle w:val="7"/>
        <w:tblW w:w="1429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1134"/>
        <w:gridCol w:w="1559"/>
        <w:gridCol w:w="1418"/>
        <w:gridCol w:w="1455"/>
        <w:gridCol w:w="3819"/>
        <w:gridCol w:w="1843"/>
        <w:gridCol w:w="1276"/>
        <w:gridCol w:w="12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tblHeader/>
          <w:jc w:val="center"/>
        </w:trPr>
        <w:tc>
          <w:tcPr>
            <w:tcW w:w="567" w:type="dxa"/>
            <w:vAlign w:val="center"/>
          </w:tcPr>
          <w:p>
            <w:pPr>
              <w:jc w:val="center"/>
              <w:rPr>
                <w:rFonts w:ascii="黑体" w:hAnsi="黑体" w:eastAsia="黑体" w:cs="黑体"/>
                <w:szCs w:val="21"/>
                <w:highlight w:val="none"/>
              </w:rPr>
            </w:pPr>
            <w:r>
              <w:rPr>
                <w:rFonts w:hint="eastAsia" w:ascii="黑体" w:hAnsi="黑体" w:eastAsia="黑体" w:cs="黑体"/>
                <w:szCs w:val="21"/>
                <w:highlight w:val="none"/>
              </w:rPr>
              <w:t>序号</w:t>
            </w:r>
          </w:p>
        </w:tc>
        <w:tc>
          <w:tcPr>
            <w:tcW w:w="1134" w:type="dxa"/>
            <w:vAlign w:val="center"/>
          </w:tcPr>
          <w:p>
            <w:pPr>
              <w:jc w:val="center"/>
              <w:rPr>
                <w:rFonts w:ascii="黑体" w:hAnsi="黑体" w:eastAsia="黑体" w:cs="黑体"/>
                <w:szCs w:val="21"/>
                <w:highlight w:val="none"/>
              </w:rPr>
            </w:pPr>
            <w:r>
              <w:rPr>
                <w:rFonts w:hint="eastAsia" w:ascii="黑体" w:hAnsi="黑体" w:eastAsia="黑体" w:cs="黑体"/>
                <w:szCs w:val="21"/>
                <w:highlight w:val="none"/>
              </w:rPr>
              <w:t>行政许可</w:t>
            </w:r>
          </w:p>
          <w:p>
            <w:pPr>
              <w:jc w:val="center"/>
              <w:rPr>
                <w:rFonts w:ascii="黑体" w:hAnsi="黑体" w:eastAsia="黑体" w:cs="黑体"/>
                <w:szCs w:val="21"/>
                <w:highlight w:val="none"/>
              </w:rPr>
            </w:pPr>
            <w:r>
              <w:rPr>
                <w:rFonts w:hint="eastAsia" w:ascii="黑体" w:hAnsi="黑体" w:eastAsia="黑体" w:cs="黑体"/>
                <w:szCs w:val="21"/>
                <w:highlight w:val="none"/>
              </w:rPr>
              <w:t>事项编码</w:t>
            </w:r>
          </w:p>
        </w:tc>
        <w:tc>
          <w:tcPr>
            <w:tcW w:w="1559" w:type="dxa"/>
            <w:vAlign w:val="center"/>
          </w:tcPr>
          <w:p>
            <w:pPr>
              <w:jc w:val="center"/>
              <w:rPr>
                <w:rFonts w:ascii="黑体" w:hAnsi="黑体" w:eastAsia="黑体" w:cs="黑体"/>
                <w:szCs w:val="21"/>
                <w:highlight w:val="none"/>
              </w:rPr>
            </w:pPr>
            <w:r>
              <w:rPr>
                <w:rFonts w:hint="eastAsia" w:ascii="黑体" w:hAnsi="黑体" w:eastAsia="黑体" w:cs="黑体"/>
                <w:szCs w:val="21"/>
                <w:highlight w:val="none"/>
              </w:rPr>
              <w:t>纳入行政许可事项名称</w:t>
            </w:r>
          </w:p>
        </w:tc>
        <w:tc>
          <w:tcPr>
            <w:tcW w:w="1418" w:type="dxa"/>
            <w:vAlign w:val="center"/>
          </w:tcPr>
          <w:p>
            <w:pPr>
              <w:jc w:val="center"/>
              <w:rPr>
                <w:rFonts w:ascii="黑体" w:hAnsi="黑体" w:eastAsia="黑体" w:cs="黑体"/>
                <w:szCs w:val="21"/>
                <w:highlight w:val="none"/>
              </w:rPr>
            </w:pPr>
            <w:r>
              <w:rPr>
                <w:rFonts w:hint="eastAsia" w:ascii="黑体" w:hAnsi="黑体" w:eastAsia="黑体" w:cs="黑体"/>
                <w:szCs w:val="21"/>
                <w:highlight w:val="none"/>
              </w:rPr>
              <w:t>审批部门</w:t>
            </w:r>
          </w:p>
        </w:tc>
        <w:tc>
          <w:tcPr>
            <w:tcW w:w="1455" w:type="dxa"/>
            <w:vAlign w:val="center"/>
          </w:tcPr>
          <w:p>
            <w:pPr>
              <w:jc w:val="center"/>
              <w:rPr>
                <w:rFonts w:ascii="黑体" w:hAnsi="黑体" w:eastAsia="黑体" w:cs="黑体"/>
                <w:szCs w:val="21"/>
                <w:highlight w:val="none"/>
              </w:rPr>
            </w:pPr>
            <w:r>
              <w:rPr>
                <w:rFonts w:hint="eastAsia" w:ascii="黑体" w:hAnsi="黑体" w:eastAsia="黑体" w:cs="黑体"/>
                <w:szCs w:val="21"/>
                <w:highlight w:val="none"/>
              </w:rPr>
              <w:t>技术性服务事项名称</w:t>
            </w:r>
          </w:p>
        </w:tc>
        <w:tc>
          <w:tcPr>
            <w:tcW w:w="3819" w:type="dxa"/>
            <w:vAlign w:val="center"/>
          </w:tcPr>
          <w:p>
            <w:pPr>
              <w:jc w:val="center"/>
              <w:rPr>
                <w:rFonts w:ascii="黑体" w:hAnsi="黑体" w:eastAsia="黑体" w:cs="黑体"/>
                <w:szCs w:val="21"/>
                <w:highlight w:val="none"/>
              </w:rPr>
            </w:pPr>
            <w:r>
              <w:rPr>
                <w:rFonts w:hint="eastAsia" w:ascii="黑体" w:hAnsi="黑体" w:eastAsia="黑体" w:cs="黑体"/>
                <w:szCs w:val="21"/>
                <w:highlight w:val="none"/>
              </w:rPr>
              <w:t>技术性服务事项设定依据</w:t>
            </w:r>
          </w:p>
        </w:tc>
        <w:tc>
          <w:tcPr>
            <w:tcW w:w="1843" w:type="dxa"/>
            <w:vAlign w:val="center"/>
          </w:tcPr>
          <w:p>
            <w:pPr>
              <w:jc w:val="center"/>
              <w:rPr>
                <w:rFonts w:ascii="黑体" w:hAnsi="黑体" w:eastAsia="黑体" w:cs="黑体"/>
                <w:szCs w:val="21"/>
                <w:highlight w:val="none"/>
              </w:rPr>
            </w:pPr>
            <w:r>
              <w:rPr>
                <w:rFonts w:hint="eastAsia" w:ascii="黑体" w:hAnsi="黑体" w:eastAsia="黑体" w:cs="黑体"/>
                <w:szCs w:val="21"/>
                <w:highlight w:val="none"/>
              </w:rPr>
              <w:t>技术性服务提供的要件名称</w:t>
            </w:r>
          </w:p>
        </w:tc>
        <w:tc>
          <w:tcPr>
            <w:tcW w:w="1276" w:type="dxa"/>
            <w:vAlign w:val="center"/>
          </w:tcPr>
          <w:p>
            <w:pPr>
              <w:jc w:val="center"/>
              <w:rPr>
                <w:rFonts w:ascii="黑体" w:hAnsi="黑体" w:eastAsia="黑体" w:cs="黑体"/>
                <w:szCs w:val="21"/>
                <w:highlight w:val="none"/>
              </w:rPr>
            </w:pPr>
            <w:r>
              <w:rPr>
                <w:rFonts w:hint="eastAsia" w:ascii="黑体" w:hAnsi="黑体" w:eastAsia="黑体" w:cs="黑体"/>
                <w:szCs w:val="21"/>
                <w:highlight w:val="none"/>
              </w:rPr>
              <w:t>是否向申请人收费</w:t>
            </w:r>
          </w:p>
        </w:tc>
        <w:tc>
          <w:tcPr>
            <w:tcW w:w="1228" w:type="dxa"/>
            <w:vAlign w:val="center"/>
          </w:tcPr>
          <w:p>
            <w:pPr>
              <w:jc w:val="center"/>
              <w:rPr>
                <w:rFonts w:ascii="黑体" w:hAnsi="黑体" w:eastAsia="黑体" w:cs="黑体"/>
                <w:szCs w:val="21"/>
                <w:highlight w:val="none"/>
              </w:rPr>
            </w:pPr>
            <w:r>
              <w:rPr>
                <w:rFonts w:hint="eastAsia" w:ascii="黑体" w:hAnsi="黑体" w:eastAsia="黑体" w:cs="黑体"/>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5" w:hRule="atLeast"/>
          <w:jc w:val="center"/>
        </w:trPr>
        <w:tc>
          <w:tcPr>
            <w:tcW w:w="567" w:type="dxa"/>
            <w:vAlign w:val="center"/>
          </w:tcPr>
          <w:p>
            <w:pPr>
              <w:jc w:val="center"/>
              <w:rPr>
                <w:sz w:val="18"/>
                <w:szCs w:val="18"/>
                <w:highlight w:val="none"/>
              </w:rPr>
            </w:pPr>
            <w:r>
              <w:rPr>
                <w:rFonts w:hint="eastAsia"/>
                <w:sz w:val="18"/>
                <w:szCs w:val="18"/>
                <w:highlight w:val="none"/>
              </w:rPr>
              <w:t>1</w:t>
            </w:r>
          </w:p>
        </w:tc>
        <w:tc>
          <w:tcPr>
            <w:tcW w:w="1134" w:type="dxa"/>
            <w:vAlign w:val="center"/>
          </w:tcPr>
          <w:p>
            <w:pPr>
              <w:jc w:val="center"/>
              <w:rPr>
                <w:sz w:val="18"/>
                <w:szCs w:val="18"/>
                <w:highlight w:val="none"/>
              </w:rPr>
            </w:pPr>
            <w:r>
              <w:rPr>
                <w:rFonts w:hint="eastAsia" w:ascii="宋体" w:hAnsi="宋体" w:cs="宋体"/>
                <w:kern w:val="0"/>
                <w:sz w:val="20"/>
                <w:highlight w:val="none"/>
              </w:rPr>
              <w:t>22007</w:t>
            </w:r>
          </w:p>
        </w:tc>
        <w:tc>
          <w:tcPr>
            <w:tcW w:w="1559" w:type="dxa"/>
            <w:vAlign w:val="center"/>
          </w:tcPr>
          <w:p>
            <w:pPr>
              <w:rPr>
                <w:rFonts w:ascii="宋体" w:hAnsi="宋体" w:cs="宋体"/>
                <w:sz w:val="18"/>
                <w:szCs w:val="18"/>
                <w:highlight w:val="none"/>
              </w:rPr>
            </w:pPr>
            <w:r>
              <w:rPr>
                <w:rFonts w:hint="eastAsia" w:ascii="宋体" w:hAnsi="宋体" w:cs="宋体"/>
                <w:sz w:val="18"/>
                <w:szCs w:val="18"/>
                <w:highlight w:val="none"/>
              </w:rPr>
              <w:t>企业、事业单位、社会团体等投资建设的固定资产投资项目核准</w:t>
            </w:r>
          </w:p>
        </w:tc>
        <w:tc>
          <w:tcPr>
            <w:tcW w:w="1418" w:type="dxa"/>
            <w:vAlign w:val="center"/>
          </w:tcPr>
          <w:p>
            <w:pPr>
              <w:jc w:val="center"/>
              <w:rPr>
                <w:rFonts w:ascii="宋体" w:hAnsi="宋体" w:cs="宋体"/>
                <w:sz w:val="18"/>
                <w:szCs w:val="18"/>
                <w:highlight w:val="none"/>
              </w:rPr>
            </w:pPr>
            <w:r>
              <w:rPr>
                <w:rFonts w:hint="eastAsia" w:ascii="宋体" w:hAnsi="宋体" w:cs="宋体"/>
                <w:sz w:val="18"/>
                <w:szCs w:val="18"/>
                <w:highlight w:val="none"/>
              </w:rPr>
              <w:t>县行政审批局</w:t>
            </w:r>
          </w:p>
        </w:tc>
        <w:tc>
          <w:tcPr>
            <w:tcW w:w="1455" w:type="dxa"/>
            <w:vAlign w:val="center"/>
          </w:tcPr>
          <w:p>
            <w:pPr>
              <w:rPr>
                <w:rFonts w:ascii="宋体" w:hAnsi="宋体" w:cs="宋体"/>
                <w:sz w:val="18"/>
                <w:szCs w:val="18"/>
                <w:highlight w:val="none"/>
              </w:rPr>
            </w:pPr>
            <w:r>
              <w:rPr>
                <w:rFonts w:hint="eastAsia" w:ascii="宋体" w:hAnsi="宋体" w:cs="宋体"/>
                <w:sz w:val="18"/>
                <w:szCs w:val="18"/>
                <w:highlight w:val="none"/>
              </w:rPr>
              <w:t>固定资产投资项目核准评估</w:t>
            </w:r>
          </w:p>
        </w:tc>
        <w:tc>
          <w:tcPr>
            <w:tcW w:w="3819" w:type="dxa"/>
            <w:vAlign w:val="center"/>
          </w:tcPr>
          <w:p>
            <w:pPr>
              <w:rPr>
                <w:rFonts w:ascii="宋体" w:hAnsi="宋体" w:cs="宋体"/>
                <w:sz w:val="18"/>
                <w:szCs w:val="18"/>
                <w:highlight w:val="none"/>
              </w:rPr>
            </w:pPr>
            <w:r>
              <w:rPr>
                <w:rFonts w:hint="eastAsia" w:ascii="宋体" w:hAnsi="宋体" w:cs="宋体"/>
                <w:sz w:val="18"/>
                <w:szCs w:val="18"/>
                <w:highlight w:val="none"/>
              </w:rPr>
              <w:t>《国务院关于投资体制改革的决定》（国发〔2004〕20号）</w:t>
            </w:r>
            <w:r>
              <w:rPr>
                <w:rFonts w:hint="eastAsia" w:ascii="宋体" w:hAnsi="宋体" w:cs="宋体"/>
                <w:sz w:val="18"/>
                <w:szCs w:val="18"/>
                <w:highlight w:val="none"/>
              </w:rPr>
              <w:br w:type="textWrapping"/>
            </w:r>
            <w:r>
              <w:rPr>
                <w:rFonts w:hint="eastAsia" w:ascii="宋体" w:hAnsi="宋体" w:cs="宋体"/>
                <w:sz w:val="18"/>
                <w:szCs w:val="18"/>
                <w:highlight w:val="none"/>
              </w:rPr>
              <w:t xml:space="preserve">《政府核准投资项目管理办法》（国家发展改革委第11号令）第三条 </w:t>
            </w:r>
            <w:r>
              <w:rPr>
                <w:rFonts w:hint="eastAsia" w:ascii="宋体" w:hAnsi="宋体" w:cs="宋体"/>
                <w:sz w:val="18"/>
                <w:szCs w:val="18"/>
                <w:highlight w:val="none"/>
              </w:rPr>
              <w:br w:type="textWrapping"/>
            </w:r>
            <w:r>
              <w:rPr>
                <w:rFonts w:hint="eastAsia" w:ascii="宋体" w:hAnsi="宋体" w:cs="宋体"/>
                <w:sz w:val="18"/>
                <w:szCs w:val="18"/>
                <w:highlight w:val="none"/>
              </w:rPr>
              <w:t>《河北省政府核准投资项目实施办法》（冀政〔2014〕120号）</w:t>
            </w:r>
          </w:p>
        </w:tc>
        <w:tc>
          <w:tcPr>
            <w:tcW w:w="1843" w:type="dxa"/>
            <w:vAlign w:val="center"/>
          </w:tcPr>
          <w:p>
            <w:pPr>
              <w:rPr>
                <w:rFonts w:ascii="宋体" w:hAnsi="宋体" w:cs="宋体"/>
                <w:sz w:val="18"/>
                <w:szCs w:val="18"/>
                <w:highlight w:val="none"/>
              </w:rPr>
            </w:pPr>
            <w:r>
              <w:rPr>
                <w:rFonts w:hint="eastAsia" w:ascii="宋体" w:hAnsi="宋体" w:cs="宋体"/>
                <w:sz w:val="18"/>
                <w:szCs w:val="18"/>
                <w:highlight w:val="none"/>
              </w:rPr>
              <w:t>项目申请报告评估意见</w:t>
            </w:r>
          </w:p>
        </w:tc>
        <w:tc>
          <w:tcPr>
            <w:tcW w:w="1276" w:type="dxa"/>
            <w:vAlign w:val="center"/>
          </w:tcPr>
          <w:p>
            <w:pPr>
              <w:jc w:val="center"/>
              <w:rPr>
                <w:rFonts w:ascii="宋体" w:hAnsi="宋体" w:cs="宋体"/>
                <w:sz w:val="18"/>
                <w:szCs w:val="18"/>
                <w:highlight w:val="none"/>
              </w:rPr>
            </w:pPr>
            <w:r>
              <w:rPr>
                <w:rFonts w:hint="eastAsia" w:ascii="宋体" w:hAnsi="宋体" w:cs="宋体"/>
                <w:sz w:val="18"/>
                <w:szCs w:val="18"/>
                <w:highlight w:val="none"/>
              </w:rPr>
              <w:t>不收费</w:t>
            </w:r>
          </w:p>
        </w:tc>
        <w:tc>
          <w:tcPr>
            <w:tcW w:w="1228" w:type="dxa"/>
            <w:vAlign w:val="center"/>
          </w:tcPr>
          <w:p>
            <w:pPr>
              <w:rPr>
                <w:rFonts w:ascii="宋体" w:hAnsi="宋体" w:cs="宋体"/>
                <w:sz w:val="18"/>
                <w:szCs w:val="18"/>
                <w:highlight w:val="none"/>
              </w:rPr>
            </w:pPr>
            <w:r>
              <w:rPr>
                <w:rFonts w:hint="eastAsia" w:ascii="宋体" w:hAnsi="宋体" w:cs="宋体"/>
                <w:sz w:val="18"/>
                <w:szCs w:val="18"/>
                <w:highlight w:val="none"/>
              </w:rPr>
              <w:t>如有必要，进行评估。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5" w:hRule="atLeast"/>
          <w:jc w:val="center"/>
        </w:trPr>
        <w:tc>
          <w:tcPr>
            <w:tcW w:w="567" w:type="dxa"/>
            <w:vAlign w:val="center"/>
          </w:tcPr>
          <w:p>
            <w:pPr>
              <w:jc w:val="center"/>
              <w:rPr>
                <w:sz w:val="18"/>
                <w:szCs w:val="18"/>
                <w:highlight w:val="none"/>
              </w:rPr>
            </w:pPr>
            <w:r>
              <w:rPr>
                <w:rFonts w:hint="eastAsia"/>
                <w:sz w:val="18"/>
                <w:szCs w:val="18"/>
                <w:highlight w:val="none"/>
              </w:rPr>
              <w:t>2</w:t>
            </w:r>
          </w:p>
        </w:tc>
        <w:tc>
          <w:tcPr>
            <w:tcW w:w="1134" w:type="dxa"/>
            <w:vAlign w:val="center"/>
          </w:tcPr>
          <w:p>
            <w:pPr>
              <w:jc w:val="center"/>
              <w:rPr>
                <w:sz w:val="18"/>
                <w:szCs w:val="18"/>
                <w:highlight w:val="none"/>
              </w:rPr>
            </w:pPr>
            <w:r>
              <w:rPr>
                <w:rFonts w:hint="eastAsia" w:ascii="宋体" w:hAnsi="宋体" w:cs="宋体"/>
                <w:kern w:val="0"/>
                <w:sz w:val="20"/>
                <w:highlight w:val="none"/>
              </w:rPr>
              <w:t>22007</w:t>
            </w:r>
          </w:p>
        </w:tc>
        <w:tc>
          <w:tcPr>
            <w:tcW w:w="1559" w:type="dxa"/>
            <w:vAlign w:val="center"/>
          </w:tcPr>
          <w:p>
            <w:pPr>
              <w:rPr>
                <w:rFonts w:ascii="宋体" w:hAnsi="宋体" w:cs="宋体"/>
                <w:sz w:val="18"/>
                <w:szCs w:val="18"/>
                <w:highlight w:val="none"/>
              </w:rPr>
            </w:pPr>
            <w:r>
              <w:rPr>
                <w:rFonts w:hint="eastAsia" w:ascii="宋体" w:hAnsi="宋体" w:cs="宋体"/>
                <w:sz w:val="18"/>
                <w:szCs w:val="18"/>
                <w:highlight w:val="none"/>
              </w:rPr>
              <w:t>企业、事业单位、社会团体等投资建设的固定资产投资项目核准</w:t>
            </w:r>
          </w:p>
        </w:tc>
        <w:tc>
          <w:tcPr>
            <w:tcW w:w="1418" w:type="dxa"/>
            <w:vAlign w:val="center"/>
          </w:tcPr>
          <w:p>
            <w:pPr>
              <w:jc w:val="center"/>
              <w:rPr>
                <w:rFonts w:ascii="宋体" w:hAnsi="宋体" w:cs="宋体"/>
                <w:sz w:val="18"/>
                <w:szCs w:val="18"/>
                <w:highlight w:val="none"/>
              </w:rPr>
            </w:pPr>
            <w:r>
              <w:rPr>
                <w:rFonts w:hint="eastAsia" w:ascii="宋体" w:hAnsi="宋体" w:cs="宋体"/>
                <w:sz w:val="18"/>
                <w:szCs w:val="18"/>
                <w:highlight w:val="none"/>
              </w:rPr>
              <w:t>县行政审批局</w:t>
            </w:r>
          </w:p>
        </w:tc>
        <w:tc>
          <w:tcPr>
            <w:tcW w:w="1455" w:type="dxa"/>
            <w:vAlign w:val="center"/>
          </w:tcPr>
          <w:p>
            <w:pPr>
              <w:rPr>
                <w:rFonts w:ascii="宋体" w:hAnsi="宋体" w:cs="宋体"/>
                <w:sz w:val="18"/>
                <w:szCs w:val="18"/>
                <w:highlight w:val="none"/>
              </w:rPr>
            </w:pPr>
            <w:r>
              <w:rPr>
                <w:rFonts w:hint="eastAsia" w:ascii="宋体" w:hAnsi="宋体" w:cs="宋体"/>
                <w:sz w:val="18"/>
                <w:szCs w:val="18"/>
                <w:highlight w:val="none"/>
              </w:rPr>
              <w:t>社会稳定风险评估</w:t>
            </w:r>
          </w:p>
        </w:tc>
        <w:tc>
          <w:tcPr>
            <w:tcW w:w="3819" w:type="dxa"/>
            <w:vAlign w:val="center"/>
          </w:tcPr>
          <w:p>
            <w:pPr>
              <w:rPr>
                <w:rFonts w:ascii="宋体" w:hAnsi="宋体" w:cs="宋体"/>
                <w:sz w:val="18"/>
                <w:szCs w:val="18"/>
                <w:highlight w:val="none"/>
              </w:rPr>
            </w:pPr>
            <w:r>
              <w:rPr>
                <w:rFonts w:hint="eastAsia" w:ascii="宋体" w:hAnsi="宋体" w:cs="宋体"/>
                <w:sz w:val="18"/>
                <w:szCs w:val="18"/>
                <w:highlight w:val="none"/>
              </w:rPr>
              <w:t>《国家发展改革委重大固定资产投资项目社会稳定风险评估暂行办法》（发改投资〔2012〕2492号）第五条</w:t>
            </w:r>
          </w:p>
          <w:p>
            <w:pPr>
              <w:rPr>
                <w:rFonts w:ascii="宋体" w:hAnsi="宋体" w:cs="宋体"/>
                <w:sz w:val="18"/>
                <w:szCs w:val="18"/>
                <w:highlight w:val="none"/>
              </w:rPr>
            </w:pPr>
            <w:r>
              <w:rPr>
                <w:rFonts w:hint="eastAsia" w:ascii="宋体" w:hAnsi="宋体" w:cs="宋体"/>
                <w:sz w:val="18"/>
                <w:szCs w:val="18"/>
                <w:highlight w:val="none"/>
              </w:rPr>
              <w:t>《河北省重大固定资产投资项目社会稳定风险评估办法》（</w:t>
            </w:r>
            <w:r>
              <w:rPr>
                <w:rFonts w:ascii="宋体" w:hAnsi="宋体" w:cs="宋体"/>
                <w:sz w:val="18"/>
                <w:szCs w:val="18"/>
                <w:highlight w:val="none"/>
              </w:rPr>
              <w:t>冀发改投资〔2016〕1号</w:t>
            </w:r>
            <w:r>
              <w:rPr>
                <w:rFonts w:hint="eastAsia" w:ascii="宋体" w:hAnsi="宋体" w:cs="宋体"/>
                <w:sz w:val="18"/>
                <w:szCs w:val="18"/>
                <w:highlight w:val="none"/>
              </w:rPr>
              <w:t>）第五条、第六条、第八条、第九条、第十一条</w:t>
            </w:r>
          </w:p>
        </w:tc>
        <w:tc>
          <w:tcPr>
            <w:tcW w:w="1843" w:type="dxa"/>
            <w:vAlign w:val="center"/>
          </w:tcPr>
          <w:p>
            <w:pPr>
              <w:rPr>
                <w:rFonts w:ascii="宋体" w:hAnsi="宋体" w:cs="宋体"/>
                <w:sz w:val="18"/>
                <w:szCs w:val="18"/>
                <w:highlight w:val="none"/>
              </w:rPr>
            </w:pPr>
            <w:r>
              <w:rPr>
                <w:rFonts w:hint="eastAsia" w:ascii="宋体" w:hAnsi="宋体" w:cs="宋体"/>
                <w:sz w:val="18"/>
                <w:szCs w:val="18"/>
                <w:highlight w:val="none"/>
              </w:rPr>
              <w:t>社会稳定风险评估报告</w:t>
            </w:r>
          </w:p>
        </w:tc>
        <w:tc>
          <w:tcPr>
            <w:tcW w:w="1276" w:type="dxa"/>
            <w:vAlign w:val="center"/>
          </w:tcPr>
          <w:p>
            <w:pPr>
              <w:jc w:val="center"/>
              <w:rPr>
                <w:rFonts w:ascii="宋体" w:hAnsi="宋体" w:cs="宋体"/>
                <w:sz w:val="18"/>
                <w:szCs w:val="18"/>
                <w:highlight w:val="none"/>
              </w:rPr>
            </w:pPr>
            <w:r>
              <w:rPr>
                <w:rFonts w:hint="eastAsia" w:ascii="宋体" w:hAnsi="宋体" w:cs="宋体"/>
                <w:sz w:val="18"/>
                <w:szCs w:val="18"/>
                <w:highlight w:val="none"/>
              </w:rPr>
              <w:t>不收费</w:t>
            </w:r>
          </w:p>
        </w:tc>
        <w:tc>
          <w:tcPr>
            <w:tcW w:w="1228" w:type="dxa"/>
            <w:vAlign w:val="center"/>
          </w:tcPr>
          <w:p>
            <w:pPr>
              <w:rPr>
                <w:rFonts w:ascii="宋体" w:hAnsi="宋体" w:cs="宋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jc w:val="center"/>
        </w:trPr>
        <w:tc>
          <w:tcPr>
            <w:tcW w:w="567" w:type="dxa"/>
            <w:vAlign w:val="center"/>
          </w:tcPr>
          <w:p>
            <w:pPr>
              <w:jc w:val="center"/>
              <w:rPr>
                <w:sz w:val="18"/>
                <w:szCs w:val="18"/>
                <w:highlight w:val="none"/>
              </w:rPr>
            </w:pPr>
            <w:r>
              <w:rPr>
                <w:rFonts w:hint="eastAsia"/>
                <w:sz w:val="18"/>
                <w:szCs w:val="18"/>
                <w:highlight w:val="none"/>
              </w:rPr>
              <w:t>3</w:t>
            </w:r>
          </w:p>
        </w:tc>
        <w:tc>
          <w:tcPr>
            <w:tcW w:w="1134" w:type="dxa"/>
            <w:vAlign w:val="center"/>
          </w:tcPr>
          <w:p>
            <w:pPr>
              <w:jc w:val="center"/>
              <w:rPr>
                <w:sz w:val="18"/>
                <w:szCs w:val="18"/>
                <w:highlight w:val="none"/>
              </w:rPr>
            </w:pPr>
            <w:r>
              <w:rPr>
                <w:rFonts w:hint="eastAsia" w:ascii="宋体" w:hAnsi="宋体" w:cs="宋体"/>
                <w:kern w:val="0"/>
                <w:sz w:val="20"/>
                <w:highlight w:val="none"/>
              </w:rPr>
              <w:t>22006</w:t>
            </w:r>
          </w:p>
        </w:tc>
        <w:tc>
          <w:tcPr>
            <w:tcW w:w="1559" w:type="dxa"/>
            <w:vAlign w:val="center"/>
          </w:tcPr>
          <w:p>
            <w:pPr>
              <w:rPr>
                <w:rFonts w:ascii="宋体" w:hAnsi="宋体" w:cs="宋体"/>
                <w:sz w:val="18"/>
                <w:szCs w:val="18"/>
                <w:highlight w:val="none"/>
              </w:rPr>
            </w:pPr>
            <w:r>
              <w:rPr>
                <w:rFonts w:hint="eastAsia" w:ascii="宋体" w:hAnsi="宋体" w:cs="宋体"/>
                <w:sz w:val="18"/>
                <w:szCs w:val="18"/>
                <w:highlight w:val="none"/>
              </w:rPr>
              <w:t>固定资产投资项目节能评估和审查</w:t>
            </w:r>
          </w:p>
        </w:tc>
        <w:tc>
          <w:tcPr>
            <w:tcW w:w="1418" w:type="dxa"/>
            <w:vAlign w:val="center"/>
          </w:tcPr>
          <w:p>
            <w:pPr>
              <w:jc w:val="center"/>
              <w:rPr>
                <w:rFonts w:ascii="宋体" w:hAnsi="宋体" w:cs="宋体"/>
                <w:sz w:val="18"/>
                <w:szCs w:val="18"/>
                <w:highlight w:val="none"/>
              </w:rPr>
            </w:pPr>
            <w:r>
              <w:rPr>
                <w:rFonts w:hint="eastAsia" w:ascii="宋体" w:hAnsi="宋体" w:cs="宋体"/>
                <w:sz w:val="18"/>
                <w:szCs w:val="18"/>
                <w:highlight w:val="none"/>
              </w:rPr>
              <w:t>县行政审批局</w:t>
            </w:r>
          </w:p>
        </w:tc>
        <w:tc>
          <w:tcPr>
            <w:tcW w:w="1455" w:type="dxa"/>
            <w:vAlign w:val="center"/>
          </w:tcPr>
          <w:p>
            <w:pPr>
              <w:rPr>
                <w:rFonts w:ascii="宋体" w:hAnsi="宋体" w:cs="宋体"/>
                <w:sz w:val="18"/>
                <w:szCs w:val="18"/>
                <w:highlight w:val="none"/>
              </w:rPr>
            </w:pPr>
            <w:r>
              <w:rPr>
                <w:rFonts w:hint="eastAsia" w:ascii="宋体" w:hAnsi="宋体" w:cs="宋体"/>
                <w:sz w:val="18"/>
                <w:szCs w:val="18"/>
                <w:highlight w:val="none"/>
              </w:rPr>
              <w:t>固定资产投资项目节能专项报告评估</w:t>
            </w:r>
          </w:p>
        </w:tc>
        <w:tc>
          <w:tcPr>
            <w:tcW w:w="3819" w:type="dxa"/>
            <w:vAlign w:val="center"/>
          </w:tcPr>
          <w:p>
            <w:pPr>
              <w:rPr>
                <w:rFonts w:ascii="宋体" w:hAnsi="宋体" w:cs="宋体"/>
                <w:sz w:val="18"/>
                <w:szCs w:val="18"/>
                <w:highlight w:val="none"/>
              </w:rPr>
            </w:pPr>
            <w:r>
              <w:rPr>
                <w:rFonts w:hint="eastAsia" w:ascii="宋体" w:hAnsi="宋体" w:cs="宋体"/>
                <w:sz w:val="18"/>
                <w:szCs w:val="18"/>
                <w:highlight w:val="none"/>
              </w:rPr>
              <w:t>《固定资产投资项目节能评估和审查暂行办法》（2010年国家发改委令第6号）第十一条</w:t>
            </w:r>
          </w:p>
          <w:p>
            <w:pPr>
              <w:rPr>
                <w:rFonts w:ascii="宋体" w:hAnsi="宋体" w:cs="宋体"/>
                <w:sz w:val="18"/>
                <w:szCs w:val="18"/>
                <w:highlight w:val="none"/>
              </w:rPr>
            </w:pPr>
            <w:r>
              <w:rPr>
                <w:rFonts w:hint="eastAsia" w:ascii="宋体" w:hAnsi="宋体" w:cs="宋体"/>
                <w:sz w:val="18"/>
                <w:szCs w:val="18"/>
                <w:highlight w:val="none"/>
              </w:rPr>
              <w:t>《河北省固定资产投资项目节能评估和审查暂行办法》（冀政办函〔2008〕20号）第十一条</w:t>
            </w:r>
          </w:p>
        </w:tc>
        <w:tc>
          <w:tcPr>
            <w:tcW w:w="1843" w:type="dxa"/>
            <w:vAlign w:val="center"/>
          </w:tcPr>
          <w:p>
            <w:pPr>
              <w:rPr>
                <w:rFonts w:ascii="宋体" w:hAnsi="宋体" w:cs="宋体"/>
                <w:sz w:val="18"/>
                <w:szCs w:val="18"/>
                <w:highlight w:val="none"/>
              </w:rPr>
            </w:pPr>
            <w:r>
              <w:rPr>
                <w:rFonts w:hint="eastAsia" w:ascii="宋体" w:hAnsi="宋体" w:cs="宋体"/>
                <w:sz w:val="18"/>
                <w:szCs w:val="18"/>
                <w:highlight w:val="none"/>
              </w:rPr>
              <w:t>固定资产投资项目节能专项报告评估报告</w:t>
            </w:r>
          </w:p>
        </w:tc>
        <w:tc>
          <w:tcPr>
            <w:tcW w:w="1276" w:type="dxa"/>
            <w:vAlign w:val="center"/>
          </w:tcPr>
          <w:p>
            <w:pPr>
              <w:jc w:val="center"/>
              <w:rPr>
                <w:rFonts w:ascii="宋体" w:hAnsi="宋体" w:cs="宋体"/>
                <w:sz w:val="18"/>
                <w:szCs w:val="18"/>
                <w:highlight w:val="none"/>
              </w:rPr>
            </w:pPr>
            <w:r>
              <w:rPr>
                <w:rFonts w:hint="eastAsia" w:ascii="宋体" w:hAnsi="宋体" w:cs="宋体"/>
                <w:sz w:val="18"/>
                <w:szCs w:val="18"/>
                <w:highlight w:val="none"/>
              </w:rPr>
              <w:t>不收费</w:t>
            </w:r>
          </w:p>
        </w:tc>
        <w:tc>
          <w:tcPr>
            <w:tcW w:w="1228" w:type="dxa"/>
            <w:vAlign w:val="center"/>
          </w:tcPr>
          <w:p>
            <w:pPr>
              <w:rPr>
                <w:rFonts w:ascii="宋体" w:hAnsi="宋体" w:cs="宋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5" w:hRule="atLeast"/>
          <w:jc w:val="center"/>
        </w:trPr>
        <w:tc>
          <w:tcPr>
            <w:tcW w:w="567" w:type="dxa"/>
            <w:vAlign w:val="center"/>
          </w:tcPr>
          <w:p>
            <w:pPr>
              <w:jc w:val="center"/>
              <w:rPr>
                <w:sz w:val="18"/>
                <w:szCs w:val="18"/>
                <w:highlight w:val="none"/>
              </w:rPr>
            </w:pPr>
            <w:r>
              <w:rPr>
                <w:rFonts w:hint="eastAsia"/>
                <w:sz w:val="18"/>
                <w:szCs w:val="18"/>
                <w:highlight w:val="none"/>
              </w:rPr>
              <w:t>4</w:t>
            </w:r>
          </w:p>
        </w:tc>
        <w:tc>
          <w:tcPr>
            <w:tcW w:w="1134" w:type="dxa"/>
            <w:vAlign w:val="center"/>
          </w:tcPr>
          <w:p>
            <w:pPr>
              <w:jc w:val="center"/>
              <w:rPr>
                <w:sz w:val="18"/>
                <w:szCs w:val="18"/>
                <w:highlight w:val="none"/>
              </w:rPr>
            </w:pPr>
            <w:r>
              <w:rPr>
                <w:rFonts w:hint="eastAsia" w:ascii="宋体" w:hAnsi="宋体" w:cs="宋体"/>
                <w:kern w:val="0"/>
                <w:sz w:val="20"/>
                <w:highlight w:val="none"/>
              </w:rPr>
              <w:t>22024</w:t>
            </w:r>
          </w:p>
        </w:tc>
        <w:tc>
          <w:tcPr>
            <w:tcW w:w="1559" w:type="dxa"/>
            <w:vAlign w:val="center"/>
          </w:tcPr>
          <w:p>
            <w:pPr>
              <w:rPr>
                <w:rFonts w:ascii="宋体" w:hAnsi="宋体" w:cs="宋体"/>
                <w:sz w:val="18"/>
                <w:szCs w:val="18"/>
                <w:highlight w:val="none"/>
              </w:rPr>
            </w:pPr>
            <w:r>
              <w:rPr>
                <w:rFonts w:hint="eastAsia" w:ascii="宋体" w:hAnsi="宋体" w:cs="宋体"/>
                <w:sz w:val="18"/>
                <w:szCs w:val="18"/>
                <w:highlight w:val="none"/>
              </w:rPr>
              <w:t>建设工程地震安全性评价审定及抗震设防要求确定</w:t>
            </w:r>
          </w:p>
        </w:tc>
        <w:tc>
          <w:tcPr>
            <w:tcW w:w="1418" w:type="dxa"/>
            <w:vAlign w:val="center"/>
          </w:tcPr>
          <w:p>
            <w:pPr>
              <w:jc w:val="center"/>
              <w:rPr>
                <w:rFonts w:ascii="宋体" w:hAnsi="宋体" w:cs="宋体"/>
                <w:sz w:val="18"/>
                <w:szCs w:val="18"/>
                <w:highlight w:val="none"/>
              </w:rPr>
            </w:pPr>
            <w:r>
              <w:rPr>
                <w:rFonts w:hint="eastAsia" w:ascii="宋体" w:hAnsi="宋体" w:cs="宋体"/>
                <w:sz w:val="18"/>
                <w:szCs w:val="18"/>
                <w:highlight w:val="none"/>
              </w:rPr>
              <w:t>县行政审批局</w:t>
            </w:r>
          </w:p>
        </w:tc>
        <w:tc>
          <w:tcPr>
            <w:tcW w:w="1455" w:type="dxa"/>
            <w:vAlign w:val="center"/>
          </w:tcPr>
          <w:p>
            <w:pPr>
              <w:rPr>
                <w:rFonts w:ascii="宋体" w:hAnsi="宋体" w:cs="宋体"/>
                <w:sz w:val="18"/>
                <w:szCs w:val="18"/>
                <w:highlight w:val="none"/>
              </w:rPr>
            </w:pPr>
            <w:r>
              <w:rPr>
                <w:rFonts w:hint="eastAsia" w:ascii="宋体" w:hAnsi="宋体" w:cs="宋体"/>
                <w:sz w:val="18"/>
                <w:szCs w:val="18"/>
                <w:highlight w:val="none"/>
              </w:rPr>
              <w:t>地震安全性评价</w:t>
            </w:r>
          </w:p>
        </w:tc>
        <w:tc>
          <w:tcPr>
            <w:tcW w:w="3819" w:type="dxa"/>
            <w:vAlign w:val="center"/>
          </w:tcPr>
          <w:p>
            <w:pPr>
              <w:rPr>
                <w:rFonts w:ascii="宋体" w:hAnsi="宋体" w:cs="宋体"/>
                <w:sz w:val="18"/>
                <w:szCs w:val="18"/>
                <w:highlight w:val="none"/>
              </w:rPr>
            </w:pPr>
            <w:r>
              <w:rPr>
                <w:rFonts w:hint="eastAsia" w:ascii="宋体" w:hAnsi="宋体" w:cs="宋体"/>
                <w:sz w:val="18"/>
                <w:szCs w:val="18"/>
                <w:highlight w:val="none"/>
              </w:rPr>
              <w:t>《中华人民共和国防震减灾法》第三十四条、第三十五条</w:t>
            </w:r>
          </w:p>
          <w:p>
            <w:pPr>
              <w:rPr>
                <w:rFonts w:ascii="宋体" w:hAnsi="宋体" w:cs="宋体"/>
                <w:sz w:val="18"/>
                <w:szCs w:val="18"/>
                <w:highlight w:val="none"/>
              </w:rPr>
            </w:pPr>
            <w:r>
              <w:rPr>
                <w:rFonts w:hint="eastAsia" w:ascii="宋体" w:hAnsi="宋体" w:cs="宋体"/>
                <w:sz w:val="18"/>
                <w:szCs w:val="18"/>
                <w:highlight w:val="none"/>
              </w:rPr>
              <w:t>《地震安全性评价管理条例》（国务院令第323号）第十七条</w:t>
            </w:r>
          </w:p>
          <w:p>
            <w:pPr>
              <w:rPr>
                <w:rFonts w:ascii="宋体" w:hAnsi="宋体" w:cs="宋体"/>
                <w:sz w:val="18"/>
                <w:szCs w:val="18"/>
                <w:highlight w:val="none"/>
              </w:rPr>
            </w:pPr>
            <w:r>
              <w:rPr>
                <w:rFonts w:hint="eastAsia" w:ascii="宋体" w:hAnsi="宋体" w:cs="宋体"/>
                <w:sz w:val="18"/>
                <w:szCs w:val="18"/>
                <w:highlight w:val="none"/>
              </w:rPr>
              <w:t>《河北省防震减灾条例》第二十二条、第二十三条</w:t>
            </w:r>
          </w:p>
        </w:tc>
        <w:tc>
          <w:tcPr>
            <w:tcW w:w="1843" w:type="dxa"/>
            <w:vAlign w:val="center"/>
          </w:tcPr>
          <w:p>
            <w:pPr>
              <w:rPr>
                <w:rFonts w:ascii="宋体" w:hAnsi="宋体" w:cs="宋体"/>
                <w:sz w:val="18"/>
                <w:szCs w:val="18"/>
                <w:highlight w:val="none"/>
              </w:rPr>
            </w:pPr>
            <w:r>
              <w:rPr>
                <w:rFonts w:hint="eastAsia" w:ascii="宋体" w:hAnsi="宋体" w:cs="宋体"/>
                <w:sz w:val="18"/>
                <w:szCs w:val="18"/>
                <w:highlight w:val="none"/>
              </w:rPr>
              <w:t>安全性评价报告</w:t>
            </w:r>
          </w:p>
        </w:tc>
        <w:tc>
          <w:tcPr>
            <w:tcW w:w="1276" w:type="dxa"/>
            <w:vAlign w:val="center"/>
          </w:tcPr>
          <w:p>
            <w:pPr>
              <w:jc w:val="center"/>
              <w:rPr>
                <w:rFonts w:ascii="宋体" w:hAnsi="宋体" w:cs="宋体"/>
                <w:sz w:val="18"/>
                <w:szCs w:val="18"/>
                <w:highlight w:val="none"/>
              </w:rPr>
            </w:pPr>
            <w:r>
              <w:rPr>
                <w:rFonts w:hint="eastAsia" w:ascii="宋体" w:hAnsi="宋体" w:cs="宋体"/>
                <w:sz w:val="18"/>
                <w:szCs w:val="18"/>
                <w:highlight w:val="none"/>
              </w:rPr>
              <w:t>不收费</w:t>
            </w:r>
          </w:p>
        </w:tc>
        <w:tc>
          <w:tcPr>
            <w:tcW w:w="1228" w:type="dxa"/>
            <w:vAlign w:val="center"/>
          </w:tcPr>
          <w:p>
            <w:pPr>
              <w:rPr>
                <w:rFonts w:ascii="宋体" w:hAnsi="宋体" w:cs="宋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5" w:hRule="atLeast"/>
          <w:jc w:val="center"/>
        </w:trPr>
        <w:tc>
          <w:tcPr>
            <w:tcW w:w="567" w:type="dxa"/>
            <w:vAlign w:val="center"/>
          </w:tcPr>
          <w:p>
            <w:pPr>
              <w:jc w:val="center"/>
              <w:rPr>
                <w:sz w:val="18"/>
                <w:szCs w:val="18"/>
                <w:highlight w:val="none"/>
              </w:rPr>
            </w:pPr>
            <w:r>
              <w:rPr>
                <w:rFonts w:hint="eastAsia"/>
                <w:sz w:val="18"/>
                <w:szCs w:val="18"/>
                <w:highlight w:val="none"/>
              </w:rPr>
              <w:t>5</w:t>
            </w:r>
          </w:p>
        </w:tc>
        <w:tc>
          <w:tcPr>
            <w:tcW w:w="1134" w:type="dxa"/>
            <w:vAlign w:val="center"/>
          </w:tcPr>
          <w:p>
            <w:pPr>
              <w:jc w:val="center"/>
              <w:rPr>
                <w:sz w:val="18"/>
                <w:szCs w:val="18"/>
                <w:highlight w:val="none"/>
              </w:rPr>
            </w:pPr>
            <w:r>
              <w:rPr>
                <w:rFonts w:hint="eastAsia" w:ascii="宋体" w:hAnsi="宋体" w:cs="宋体"/>
                <w:kern w:val="0"/>
                <w:sz w:val="20"/>
                <w:highlight w:val="none"/>
              </w:rPr>
              <w:t>22040</w:t>
            </w:r>
          </w:p>
        </w:tc>
        <w:tc>
          <w:tcPr>
            <w:tcW w:w="1559" w:type="dxa"/>
            <w:vAlign w:val="center"/>
          </w:tcPr>
          <w:p>
            <w:pPr>
              <w:rPr>
                <w:rFonts w:ascii="宋体" w:hAnsi="宋体" w:cs="宋体"/>
                <w:sz w:val="18"/>
                <w:szCs w:val="18"/>
                <w:highlight w:val="none"/>
              </w:rPr>
            </w:pPr>
            <w:r>
              <w:rPr>
                <w:rFonts w:hint="eastAsia" w:ascii="宋体" w:hAnsi="宋体" w:cs="宋体"/>
                <w:sz w:val="18"/>
                <w:szCs w:val="18"/>
                <w:highlight w:val="none"/>
              </w:rPr>
              <w:t>建设项目环境保护设施竣工验收</w:t>
            </w:r>
          </w:p>
        </w:tc>
        <w:tc>
          <w:tcPr>
            <w:tcW w:w="1418" w:type="dxa"/>
            <w:vAlign w:val="center"/>
          </w:tcPr>
          <w:p>
            <w:pPr>
              <w:jc w:val="center"/>
              <w:rPr>
                <w:rFonts w:ascii="宋体" w:hAnsi="宋体" w:cs="宋体"/>
                <w:sz w:val="18"/>
                <w:szCs w:val="18"/>
                <w:highlight w:val="none"/>
              </w:rPr>
            </w:pPr>
            <w:r>
              <w:rPr>
                <w:rFonts w:hint="eastAsia" w:ascii="宋体" w:hAnsi="宋体" w:cs="宋体"/>
                <w:sz w:val="18"/>
                <w:szCs w:val="18"/>
                <w:highlight w:val="none"/>
              </w:rPr>
              <w:t>县环保局</w:t>
            </w:r>
          </w:p>
        </w:tc>
        <w:tc>
          <w:tcPr>
            <w:tcW w:w="1455" w:type="dxa"/>
            <w:vAlign w:val="center"/>
          </w:tcPr>
          <w:p>
            <w:pPr>
              <w:rPr>
                <w:rFonts w:ascii="宋体" w:hAnsi="宋体" w:cs="宋体"/>
                <w:sz w:val="18"/>
                <w:szCs w:val="18"/>
                <w:highlight w:val="none"/>
              </w:rPr>
            </w:pPr>
            <w:r>
              <w:rPr>
                <w:rFonts w:hint="eastAsia" w:ascii="宋体" w:hAnsi="宋体" w:cs="宋体"/>
                <w:sz w:val="18"/>
                <w:szCs w:val="18"/>
                <w:highlight w:val="none"/>
              </w:rPr>
              <w:t>服务性环境监测</w:t>
            </w:r>
          </w:p>
        </w:tc>
        <w:tc>
          <w:tcPr>
            <w:tcW w:w="3819" w:type="dxa"/>
            <w:vAlign w:val="center"/>
          </w:tcPr>
          <w:p>
            <w:pPr>
              <w:rPr>
                <w:rFonts w:ascii="宋体" w:hAnsi="宋体" w:cs="宋体"/>
                <w:sz w:val="18"/>
                <w:szCs w:val="18"/>
                <w:highlight w:val="none"/>
              </w:rPr>
            </w:pPr>
            <w:r>
              <w:rPr>
                <w:rFonts w:hint="eastAsia" w:ascii="宋体" w:hAnsi="宋体" w:cs="宋体"/>
                <w:sz w:val="18"/>
                <w:szCs w:val="18"/>
                <w:highlight w:val="none"/>
              </w:rPr>
              <w:t>《建设项目环境保护管理条例》（国务院令第253号）第十九条</w:t>
            </w:r>
          </w:p>
        </w:tc>
        <w:tc>
          <w:tcPr>
            <w:tcW w:w="1843" w:type="dxa"/>
            <w:vAlign w:val="center"/>
          </w:tcPr>
          <w:p>
            <w:pPr>
              <w:rPr>
                <w:rFonts w:ascii="宋体" w:hAnsi="宋体" w:cs="宋体"/>
                <w:sz w:val="18"/>
                <w:szCs w:val="18"/>
                <w:highlight w:val="none"/>
              </w:rPr>
            </w:pPr>
            <w:r>
              <w:rPr>
                <w:rFonts w:hint="eastAsia" w:ascii="宋体" w:hAnsi="宋体" w:cs="宋体"/>
                <w:sz w:val="18"/>
                <w:szCs w:val="18"/>
                <w:highlight w:val="none"/>
              </w:rPr>
              <w:t>环境监测报告</w:t>
            </w:r>
          </w:p>
        </w:tc>
        <w:tc>
          <w:tcPr>
            <w:tcW w:w="1276" w:type="dxa"/>
            <w:vAlign w:val="center"/>
          </w:tcPr>
          <w:p>
            <w:pPr>
              <w:jc w:val="center"/>
              <w:rPr>
                <w:rFonts w:ascii="宋体" w:hAnsi="宋体" w:cs="宋体"/>
                <w:sz w:val="18"/>
                <w:szCs w:val="18"/>
                <w:highlight w:val="none"/>
              </w:rPr>
            </w:pPr>
            <w:r>
              <w:rPr>
                <w:rFonts w:hint="eastAsia" w:ascii="宋体" w:hAnsi="宋体" w:cs="宋体"/>
                <w:sz w:val="18"/>
                <w:szCs w:val="18"/>
                <w:highlight w:val="none"/>
              </w:rPr>
              <w:t>不收费</w:t>
            </w:r>
          </w:p>
        </w:tc>
        <w:tc>
          <w:tcPr>
            <w:tcW w:w="1228" w:type="dxa"/>
            <w:vAlign w:val="center"/>
          </w:tcPr>
          <w:p>
            <w:pPr>
              <w:rPr>
                <w:rFonts w:ascii="宋体" w:hAnsi="宋体" w:cs="宋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5" w:hRule="atLeast"/>
          <w:jc w:val="center"/>
        </w:trPr>
        <w:tc>
          <w:tcPr>
            <w:tcW w:w="567" w:type="dxa"/>
            <w:vAlign w:val="center"/>
          </w:tcPr>
          <w:p>
            <w:pPr>
              <w:jc w:val="center"/>
              <w:rPr>
                <w:sz w:val="18"/>
                <w:szCs w:val="18"/>
                <w:highlight w:val="none"/>
              </w:rPr>
            </w:pPr>
            <w:r>
              <w:rPr>
                <w:rFonts w:hint="eastAsia"/>
                <w:sz w:val="18"/>
                <w:szCs w:val="18"/>
                <w:highlight w:val="none"/>
              </w:rPr>
              <w:t>6</w:t>
            </w:r>
          </w:p>
        </w:tc>
        <w:tc>
          <w:tcPr>
            <w:tcW w:w="1134" w:type="dxa"/>
            <w:vAlign w:val="center"/>
          </w:tcPr>
          <w:p>
            <w:pPr>
              <w:jc w:val="center"/>
              <w:rPr>
                <w:sz w:val="18"/>
                <w:szCs w:val="18"/>
                <w:highlight w:val="none"/>
              </w:rPr>
            </w:pPr>
            <w:r>
              <w:rPr>
                <w:rFonts w:hint="eastAsia" w:ascii="宋体" w:hAnsi="宋体" w:cs="宋体"/>
                <w:kern w:val="0"/>
                <w:sz w:val="20"/>
                <w:highlight w:val="none"/>
              </w:rPr>
              <w:t>22084</w:t>
            </w:r>
          </w:p>
        </w:tc>
        <w:tc>
          <w:tcPr>
            <w:tcW w:w="1559" w:type="dxa"/>
            <w:vAlign w:val="center"/>
          </w:tcPr>
          <w:p>
            <w:pPr>
              <w:rPr>
                <w:rFonts w:ascii="宋体" w:hAnsi="宋体" w:cs="宋体"/>
                <w:sz w:val="18"/>
                <w:szCs w:val="18"/>
                <w:highlight w:val="none"/>
              </w:rPr>
            </w:pPr>
            <w:r>
              <w:rPr>
                <w:rFonts w:hint="eastAsia" w:ascii="宋体" w:hAnsi="宋体" w:cs="宋体"/>
                <w:sz w:val="18"/>
                <w:szCs w:val="18"/>
                <w:highlight w:val="none"/>
              </w:rPr>
              <w:t>水利基建项目初步设计文件审批</w:t>
            </w:r>
          </w:p>
        </w:tc>
        <w:tc>
          <w:tcPr>
            <w:tcW w:w="1418" w:type="dxa"/>
            <w:vAlign w:val="center"/>
          </w:tcPr>
          <w:p>
            <w:pPr>
              <w:jc w:val="center"/>
              <w:rPr>
                <w:rFonts w:ascii="宋体" w:hAnsi="宋体" w:cs="宋体"/>
                <w:sz w:val="18"/>
                <w:szCs w:val="18"/>
                <w:highlight w:val="none"/>
              </w:rPr>
            </w:pPr>
            <w:r>
              <w:rPr>
                <w:rFonts w:hint="eastAsia" w:ascii="宋体" w:hAnsi="宋体" w:cs="宋体"/>
                <w:sz w:val="18"/>
                <w:szCs w:val="18"/>
                <w:highlight w:val="none"/>
              </w:rPr>
              <w:t>县行政审批局</w:t>
            </w:r>
          </w:p>
        </w:tc>
        <w:tc>
          <w:tcPr>
            <w:tcW w:w="1455" w:type="dxa"/>
            <w:vAlign w:val="center"/>
          </w:tcPr>
          <w:p>
            <w:pPr>
              <w:rPr>
                <w:rFonts w:ascii="宋体" w:hAnsi="宋体" w:cs="宋体"/>
                <w:sz w:val="18"/>
                <w:szCs w:val="18"/>
                <w:highlight w:val="none"/>
              </w:rPr>
            </w:pPr>
            <w:r>
              <w:rPr>
                <w:rFonts w:hint="eastAsia" w:ascii="宋体" w:hAnsi="宋体" w:cs="宋体"/>
                <w:sz w:val="18"/>
                <w:szCs w:val="18"/>
                <w:highlight w:val="none"/>
              </w:rPr>
              <w:t>水利基建项目初步设计报告审查</w:t>
            </w:r>
          </w:p>
        </w:tc>
        <w:tc>
          <w:tcPr>
            <w:tcW w:w="3819" w:type="dxa"/>
            <w:vAlign w:val="center"/>
          </w:tcPr>
          <w:p>
            <w:pPr>
              <w:rPr>
                <w:rFonts w:ascii="宋体" w:hAnsi="宋体" w:cs="宋体"/>
                <w:sz w:val="18"/>
                <w:szCs w:val="18"/>
                <w:highlight w:val="none"/>
              </w:rPr>
            </w:pPr>
            <w:r>
              <w:rPr>
                <w:rFonts w:hint="eastAsia" w:ascii="宋体" w:hAnsi="宋体" w:cs="宋体"/>
                <w:sz w:val="18"/>
                <w:szCs w:val="18"/>
                <w:highlight w:val="none"/>
              </w:rPr>
              <w:t>《国务院对确需保留的行政审批项目设定行政许可的决定》（国务院令第412号）第172项</w:t>
            </w:r>
          </w:p>
          <w:p>
            <w:pPr>
              <w:rPr>
                <w:rFonts w:ascii="宋体" w:hAnsi="宋体" w:cs="宋体"/>
                <w:sz w:val="18"/>
                <w:szCs w:val="18"/>
                <w:highlight w:val="none"/>
              </w:rPr>
            </w:pPr>
            <w:r>
              <w:rPr>
                <w:rFonts w:hint="eastAsia" w:ascii="宋体" w:hAnsi="宋体" w:cs="宋体"/>
                <w:sz w:val="18"/>
                <w:szCs w:val="18"/>
                <w:highlight w:val="none"/>
              </w:rPr>
              <w:t>《水利部水利基本建设投资计划管理暂行办法》（水规计〔2003〕344号）第二十四条</w:t>
            </w:r>
          </w:p>
        </w:tc>
        <w:tc>
          <w:tcPr>
            <w:tcW w:w="1843" w:type="dxa"/>
            <w:vAlign w:val="center"/>
          </w:tcPr>
          <w:p>
            <w:pPr>
              <w:rPr>
                <w:rFonts w:ascii="宋体" w:hAnsi="宋体" w:cs="宋体"/>
                <w:sz w:val="18"/>
                <w:szCs w:val="18"/>
                <w:highlight w:val="none"/>
              </w:rPr>
            </w:pPr>
            <w:r>
              <w:rPr>
                <w:rFonts w:hint="eastAsia" w:ascii="宋体" w:hAnsi="宋体" w:cs="宋体"/>
                <w:sz w:val="18"/>
                <w:szCs w:val="18"/>
                <w:highlight w:val="none"/>
              </w:rPr>
              <w:t>专家审查意见</w:t>
            </w:r>
          </w:p>
        </w:tc>
        <w:tc>
          <w:tcPr>
            <w:tcW w:w="1276" w:type="dxa"/>
            <w:vAlign w:val="center"/>
          </w:tcPr>
          <w:p>
            <w:pPr>
              <w:jc w:val="center"/>
              <w:rPr>
                <w:rFonts w:ascii="宋体" w:hAnsi="宋体" w:cs="宋体"/>
                <w:sz w:val="18"/>
                <w:szCs w:val="18"/>
                <w:highlight w:val="none"/>
              </w:rPr>
            </w:pPr>
            <w:r>
              <w:rPr>
                <w:rFonts w:hint="eastAsia" w:ascii="宋体" w:hAnsi="宋体" w:cs="宋体"/>
                <w:sz w:val="18"/>
                <w:szCs w:val="18"/>
                <w:highlight w:val="none"/>
              </w:rPr>
              <w:t>不收费</w:t>
            </w:r>
          </w:p>
        </w:tc>
        <w:tc>
          <w:tcPr>
            <w:tcW w:w="1228" w:type="dxa"/>
            <w:vAlign w:val="center"/>
          </w:tcPr>
          <w:p>
            <w:pPr>
              <w:rPr>
                <w:rFonts w:ascii="宋体" w:hAnsi="宋体" w:cs="宋体"/>
                <w:sz w:val="18"/>
                <w:szCs w:val="18"/>
                <w:highlight w:val="none"/>
              </w:rPr>
            </w:pPr>
            <w:r>
              <w:rPr>
                <w:rFonts w:hint="eastAsia" w:ascii="宋体" w:hAnsi="宋体" w:cs="宋体"/>
                <w:sz w:val="18"/>
                <w:szCs w:val="18"/>
                <w:highlight w:val="none"/>
              </w:rPr>
              <w:t>属于“水利工程建设项目审批”子项目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5" w:hRule="atLeast"/>
          <w:jc w:val="center"/>
        </w:trPr>
        <w:tc>
          <w:tcPr>
            <w:tcW w:w="567" w:type="dxa"/>
            <w:vAlign w:val="center"/>
          </w:tcPr>
          <w:p>
            <w:pPr>
              <w:jc w:val="center"/>
              <w:rPr>
                <w:sz w:val="18"/>
                <w:szCs w:val="18"/>
                <w:highlight w:val="none"/>
              </w:rPr>
            </w:pPr>
            <w:r>
              <w:rPr>
                <w:rFonts w:hint="eastAsia"/>
                <w:sz w:val="18"/>
                <w:szCs w:val="18"/>
                <w:highlight w:val="none"/>
              </w:rPr>
              <w:t>7</w:t>
            </w:r>
          </w:p>
        </w:tc>
        <w:tc>
          <w:tcPr>
            <w:tcW w:w="1134" w:type="dxa"/>
            <w:vAlign w:val="center"/>
          </w:tcPr>
          <w:p>
            <w:pPr>
              <w:jc w:val="center"/>
              <w:rPr>
                <w:sz w:val="18"/>
                <w:szCs w:val="18"/>
                <w:highlight w:val="none"/>
              </w:rPr>
            </w:pPr>
            <w:r>
              <w:rPr>
                <w:rFonts w:hint="eastAsia" w:ascii="宋体" w:hAnsi="宋体" w:cs="宋体"/>
                <w:kern w:val="0"/>
                <w:sz w:val="20"/>
                <w:highlight w:val="none"/>
              </w:rPr>
              <w:t>22085</w:t>
            </w:r>
          </w:p>
        </w:tc>
        <w:tc>
          <w:tcPr>
            <w:tcW w:w="1559" w:type="dxa"/>
            <w:vAlign w:val="center"/>
          </w:tcPr>
          <w:p>
            <w:pPr>
              <w:rPr>
                <w:rFonts w:ascii="宋体" w:hAnsi="宋体" w:cs="宋体"/>
                <w:sz w:val="18"/>
                <w:szCs w:val="18"/>
                <w:highlight w:val="none"/>
              </w:rPr>
            </w:pPr>
            <w:r>
              <w:rPr>
                <w:rFonts w:hint="eastAsia" w:ascii="宋体" w:hAnsi="宋体" w:cs="宋体"/>
                <w:sz w:val="18"/>
                <w:szCs w:val="18"/>
                <w:highlight w:val="none"/>
              </w:rPr>
              <w:t>水工程建设规划同意书审核</w:t>
            </w:r>
          </w:p>
        </w:tc>
        <w:tc>
          <w:tcPr>
            <w:tcW w:w="1418" w:type="dxa"/>
            <w:vAlign w:val="center"/>
          </w:tcPr>
          <w:p>
            <w:pPr>
              <w:jc w:val="center"/>
              <w:rPr>
                <w:rFonts w:ascii="宋体" w:hAnsi="宋体" w:cs="宋体"/>
                <w:sz w:val="18"/>
                <w:szCs w:val="18"/>
                <w:highlight w:val="none"/>
              </w:rPr>
            </w:pPr>
            <w:r>
              <w:rPr>
                <w:rFonts w:hint="eastAsia" w:ascii="宋体" w:hAnsi="宋体" w:cs="宋体"/>
                <w:sz w:val="18"/>
                <w:szCs w:val="18"/>
                <w:highlight w:val="none"/>
              </w:rPr>
              <w:t>县行政审批局</w:t>
            </w:r>
          </w:p>
        </w:tc>
        <w:tc>
          <w:tcPr>
            <w:tcW w:w="1455" w:type="dxa"/>
            <w:vAlign w:val="center"/>
          </w:tcPr>
          <w:p>
            <w:pPr>
              <w:rPr>
                <w:rFonts w:ascii="宋体" w:hAnsi="宋体" w:cs="宋体"/>
                <w:sz w:val="18"/>
                <w:szCs w:val="18"/>
                <w:highlight w:val="none"/>
              </w:rPr>
            </w:pPr>
            <w:r>
              <w:rPr>
                <w:rFonts w:hint="eastAsia" w:ascii="宋体" w:hAnsi="宋体" w:cs="宋体"/>
                <w:sz w:val="18"/>
                <w:szCs w:val="18"/>
                <w:highlight w:val="none"/>
              </w:rPr>
              <w:t>水工程建设规划同意书专题论证报告专家审查</w:t>
            </w:r>
          </w:p>
        </w:tc>
        <w:tc>
          <w:tcPr>
            <w:tcW w:w="3819" w:type="dxa"/>
            <w:vAlign w:val="center"/>
          </w:tcPr>
          <w:p>
            <w:pPr>
              <w:rPr>
                <w:rFonts w:ascii="宋体" w:hAnsi="宋体" w:cs="宋体"/>
                <w:sz w:val="18"/>
                <w:szCs w:val="18"/>
                <w:highlight w:val="none"/>
              </w:rPr>
            </w:pPr>
            <w:r>
              <w:rPr>
                <w:rFonts w:hint="eastAsia" w:ascii="宋体" w:hAnsi="宋体" w:cs="宋体"/>
                <w:sz w:val="18"/>
                <w:szCs w:val="18"/>
                <w:highlight w:val="none"/>
              </w:rPr>
              <w:t>《水工程建设规划同意书制度管理办法（试行）》（水利部令第31号）第九条</w:t>
            </w:r>
          </w:p>
        </w:tc>
        <w:tc>
          <w:tcPr>
            <w:tcW w:w="1843" w:type="dxa"/>
            <w:vAlign w:val="center"/>
          </w:tcPr>
          <w:p>
            <w:pPr>
              <w:rPr>
                <w:rFonts w:ascii="宋体" w:hAnsi="宋体" w:cs="宋体"/>
                <w:sz w:val="18"/>
                <w:szCs w:val="18"/>
                <w:highlight w:val="none"/>
              </w:rPr>
            </w:pPr>
            <w:r>
              <w:rPr>
                <w:rFonts w:hint="eastAsia" w:ascii="宋体" w:hAnsi="宋体" w:cs="宋体"/>
                <w:sz w:val="18"/>
                <w:szCs w:val="18"/>
                <w:highlight w:val="none"/>
              </w:rPr>
              <w:t>专家审查意见</w:t>
            </w:r>
          </w:p>
        </w:tc>
        <w:tc>
          <w:tcPr>
            <w:tcW w:w="1276" w:type="dxa"/>
            <w:vAlign w:val="center"/>
          </w:tcPr>
          <w:p>
            <w:pPr>
              <w:jc w:val="center"/>
              <w:rPr>
                <w:rFonts w:ascii="宋体" w:hAnsi="宋体" w:cs="宋体"/>
                <w:sz w:val="18"/>
                <w:szCs w:val="18"/>
                <w:highlight w:val="none"/>
              </w:rPr>
            </w:pPr>
            <w:r>
              <w:rPr>
                <w:rFonts w:hint="eastAsia" w:ascii="宋体" w:hAnsi="宋体" w:cs="宋体"/>
                <w:sz w:val="18"/>
                <w:szCs w:val="18"/>
                <w:highlight w:val="none"/>
              </w:rPr>
              <w:t>不收费</w:t>
            </w:r>
          </w:p>
        </w:tc>
        <w:tc>
          <w:tcPr>
            <w:tcW w:w="1228" w:type="dxa"/>
            <w:vAlign w:val="center"/>
          </w:tcPr>
          <w:p>
            <w:pPr>
              <w:rPr>
                <w:rFonts w:ascii="宋体" w:hAnsi="宋体" w:cs="宋体"/>
                <w:sz w:val="18"/>
                <w:szCs w:val="18"/>
                <w:highlight w:val="none"/>
              </w:rPr>
            </w:pPr>
            <w:r>
              <w:rPr>
                <w:rFonts w:hint="eastAsia" w:ascii="宋体" w:hAnsi="宋体" w:cs="宋体"/>
                <w:sz w:val="18"/>
                <w:szCs w:val="18"/>
                <w:highlight w:val="none"/>
              </w:rPr>
              <w:t>属于“河道管理范围内建设项目审批”子项目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5" w:hRule="atLeast"/>
          <w:jc w:val="center"/>
        </w:trPr>
        <w:tc>
          <w:tcPr>
            <w:tcW w:w="567" w:type="dxa"/>
            <w:vAlign w:val="center"/>
          </w:tcPr>
          <w:p>
            <w:pPr>
              <w:jc w:val="center"/>
              <w:rPr>
                <w:sz w:val="18"/>
                <w:szCs w:val="18"/>
                <w:highlight w:val="none"/>
              </w:rPr>
            </w:pPr>
            <w:r>
              <w:rPr>
                <w:rFonts w:hint="eastAsia"/>
                <w:sz w:val="18"/>
                <w:szCs w:val="18"/>
                <w:highlight w:val="none"/>
              </w:rPr>
              <w:t>8</w:t>
            </w:r>
          </w:p>
        </w:tc>
        <w:tc>
          <w:tcPr>
            <w:tcW w:w="1134" w:type="dxa"/>
            <w:vAlign w:val="center"/>
          </w:tcPr>
          <w:p>
            <w:pPr>
              <w:jc w:val="center"/>
              <w:rPr>
                <w:sz w:val="18"/>
                <w:szCs w:val="18"/>
                <w:highlight w:val="none"/>
              </w:rPr>
            </w:pPr>
            <w:r>
              <w:rPr>
                <w:rFonts w:hint="eastAsia" w:ascii="宋体" w:hAnsi="宋体" w:cs="宋体"/>
                <w:kern w:val="0"/>
                <w:sz w:val="20"/>
                <w:highlight w:val="none"/>
              </w:rPr>
              <w:t>22091</w:t>
            </w:r>
          </w:p>
        </w:tc>
        <w:tc>
          <w:tcPr>
            <w:tcW w:w="1559" w:type="dxa"/>
            <w:vAlign w:val="center"/>
          </w:tcPr>
          <w:p>
            <w:pPr>
              <w:rPr>
                <w:rFonts w:ascii="宋体" w:hAnsi="宋体" w:cs="宋体"/>
                <w:sz w:val="18"/>
                <w:szCs w:val="18"/>
                <w:highlight w:val="none"/>
              </w:rPr>
            </w:pPr>
            <w:r>
              <w:rPr>
                <w:rFonts w:hint="eastAsia" w:ascii="宋体" w:hAnsi="宋体" w:cs="宋体"/>
                <w:sz w:val="18"/>
                <w:szCs w:val="18"/>
                <w:highlight w:val="none"/>
              </w:rPr>
              <w:t>生产建设项目水土保持设施验收审批</w:t>
            </w:r>
          </w:p>
        </w:tc>
        <w:tc>
          <w:tcPr>
            <w:tcW w:w="1418" w:type="dxa"/>
            <w:vAlign w:val="center"/>
          </w:tcPr>
          <w:p>
            <w:pPr>
              <w:jc w:val="center"/>
              <w:rPr>
                <w:rFonts w:ascii="宋体" w:hAnsi="宋体" w:cs="宋体"/>
                <w:sz w:val="18"/>
                <w:szCs w:val="18"/>
                <w:highlight w:val="none"/>
              </w:rPr>
            </w:pPr>
            <w:r>
              <w:rPr>
                <w:rFonts w:hint="eastAsia" w:ascii="宋体" w:hAnsi="宋体" w:cs="宋体"/>
                <w:sz w:val="18"/>
                <w:szCs w:val="18"/>
                <w:highlight w:val="none"/>
              </w:rPr>
              <w:t>县水利局</w:t>
            </w:r>
          </w:p>
        </w:tc>
        <w:tc>
          <w:tcPr>
            <w:tcW w:w="1455" w:type="dxa"/>
            <w:vAlign w:val="center"/>
          </w:tcPr>
          <w:p>
            <w:pPr>
              <w:rPr>
                <w:rFonts w:ascii="宋体" w:hAnsi="宋体" w:cs="宋体"/>
                <w:sz w:val="18"/>
                <w:szCs w:val="18"/>
                <w:highlight w:val="none"/>
              </w:rPr>
            </w:pPr>
            <w:r>
              <w:rPr>
                <w:rFonts w:hint="eastAsia" w:ascii="宋体" w:hAnsi="宋体" w:cs="宋体"/>
                <w:sz w:val="18"/>
                <w:szCs w:val="18"/>
                <w:highlight w:val="none"/>
              </w:rPr>
              <w:t>生产建设项目水土保持设施验收技术评估</w:t>
            </w:r>
          </w:p>
        </w:tc>
        <w:tc>
          <w:tcPr>
            <w:tcW w:w="3819" w:type="dxa"/>
            <w:vAlign w:val="center"/>
          </w:tcPr>
          <w:p>
            <w:pPr>
              <w:rPr>
                <w:rFonts w:ascii="宋体" w:hAnsi="宋体" w:cs="宋体"/>
                <w:sz w:val="18"/>
                <w:szCs w:val="18"/>
                <w:highlight w:val="none"/>
              </w:rPr>
            </w:pPr>
            <w:r>
              <w:rPr>
                <w:rFonts w:hint="eastAsia" w:ascii="宋体" w:hAnsi="宋体" w:cs="宋体"/>
                <w:sz w:val="18"/>
                <w:szCs w:val="18"/>
                <w:highlight w:val="none"/>
              </w:rPr>
              <w:t>《开发建设项目水土保持设施验收管理办法》（水利部令第16号）</w:t>
            </w:r>
          </w:p>
        </w:tc>
        <w:tc>
          <w:tcPr>
            <w:tcW w:w="1843" w:type="dxa"/>
            <w:vAlign w:val="center"/>
          </w:tcPr>
          <w:p>
            <w:pPr>
              <w:rPr>
                <w:rFonts w:ascii="宋体" w:hAnsi="宋体" w:cs="宋体"/>
                <w:sz w:val="18"/>
                <w:szCs w:val="18"/>
                <w:highlight w:val="none"/>
              </w:rPr>
            </w:pPr>
            <w:r>
              <w:rPr>
                <w:rFonts w:hint="eastAsia" w:ascii="宋体" w:hAnsi="宋体" w:cs="宋体"/>
                <w:sz w:val="18"/>
                <w:szCs w:val="18"/>
                <w:highlight w:val="none"/>
              </w:rPr>
              <w:t>生产建设项目水土保持设施验收技术评估报告</w:t>
            </w:r>
          </w:p>
        </w:tc>
        <w:tc>
          <w:tcPr>
            <w:tcW w:w="1276" w:type="dxa"/>
            <w:vAlign w:val="center"/>
          </w:tcPr>
          <w:p>
            <w:pPr>
              <w:jc w:val="center"/>
              <w:rPr>
                <w:rFonts w:ascii="宋体" w:hAnsi="宋体" w:cs="宋体"/>
                <w:sz w:val="18"/>
                <w:szCs w:val="18"/>
                <w:highlight w:val="none"/>
              </w:rPr>
            </w:pPr>
            <w:r>
              <w:rPr>
                <w:rFonts w:hint="eastAsia" w:ascii="宋体" w:hAnsi="宋体" w:cs="宋体"/>
                <w:sz w:val="18"/>
                <w:szCs w:val="18"/>
                <w:highlight w:val="none"/>
              </w:rPr>
              <w:t>不收费</w:t>
            </w:r>
          </w:p>
        </w:tc>
        <w:tc>
          <w:tcPr>
            <w:tcW w:w="1228" w:type="dxa"/>
            <w:vAlign w:val="center"/>
          </w:tcPr>
          <w:p>
            <w:pPr>
              <w:rPr>
                <w:rFonts w:ascii="宋体" w:hAnsi="宋体" w:cs="宋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5" w:hRule="atLeast"/>
          <w:jc w:val="center"/>
        </w:trPr>
        <w:tc>
          <w:tcPr>
            <w:tcW w:w="567" w:type="dxa"/>
            <w:vAlign w:val="center"/>
          </w:tcPr>
          <w:p>
            <w:pPr>
              <w:jc w:val="center"/>
              <w:rPr>
                <w:sz w:val="18"/>
                <w:szCs w:val="18"/>
                <w:highlight w:val="none"/>
              </w:rPr>
            </w:pPr>
            <w:r>
              <w:rPr>
                <w:rFonts w:hint="eastAsia"/>
                <w:sz w:val="18"/>
                <w:szCs w:val="18"/>
                <w:highlight w:val="none"/>
              </w:rPr>
              <w:t>9</w:t>
            </w:r>
          </w:p>
        </w:tc>
        <w:tc>
          <w:tcPr>
            <w:tcW w:w="1134" w:type="dxa"/>
            <w:vAlign w:val="center"/>
          </w:tcPr>
          <w:p>
            <w:pPr>
              <w:jc w:val="center"/>
              <w:rPr>
                <w:sz w:val="18"/>
                <w:szCs w:val="18"/>
                <w:highlight w:val="none"/>
              </w:rPr>
            </w:pPr>
            <w:r>
              <w:rPr>
                <w:rFonts w:hint="eastAsia" w:ascii="宋体" w:hAnsi="宋体" w:cs="宋体"/>
                <w:sz w:val="20"/>
                <w:szCs w:val="20"/>
                <w:highlight w:val="none"/>
              </w:rPr>
              <w:t>35002</w:t>
            </w:r>
          </w:p>
        </w:tc>
        <w:tc>
          <w:tcPr>
            <w:tcW w:w="1559" w:type="dxa"/>
            <w:vAlign w:val="center"/>
          </w:tcPr>
          <w:p>
            <w:pPr>
              <w:rPr>
                <w:rFonts w:ascii="宋体" w:hAnsi="宋体" w:cs="宋体"/>
                <w:sz w:val="18"/>
                <w:szCs w:val="18"/>
                <w:highlight w:val="none"/>
              </w:rPr>
            </w:pPr>
            <w:r>
              <w:rPr>
                <w:rFonts w:hint="eastAsia" w:ascii="宋体" w:hAnsi="宋体" w:cs="宋体"/>
                <w:sz w:val="18"/>
                <w:szCs w:val="18"/>
                <w:highlight w:val="none"/>
              </w:rPr>
              <w:t>防雷装置设计审核和竣工验收</w:t>
            </w:r>
          </w:p>
        </w:tc>
        <w:tc>
          <w:tcPr>
            <w:tcW w:w="1418" w:type="dxa"/>
            <w:vAlign w:val="center"/>
          </w:tcPr>
          <w:p>
            <w:pPr>
              <w:jc w:val="center"/>
              <w:rPr>
                <w:rFonts w:ascii="宋体" w:hAnsi="宋体" w:cs="宋体"/>
                <w:sz w:val="18"/>
                <w:szCs w:val="18"/>
                <w:highlight w:val="none"/>
              </w:rPr>
            </w:pPr>
            <w:r>
              <w:rPr>
                <w:rFonts w:hint="eastAsia" w:ascii="宋体" w:hAnsi="宋体" w:cs="宋体"/>
                <w:sz w:val="18"/>
                <w:szCs w:val="18"/>
                <w:highlight w:val="none"/>
              </w:rPr>
              <w:t>县气象局</w:t>
            </w:r>
          </w:p>
        </w:tc>
        <w:tc>
          <w:tcPr>
            <w:tcW w:w="1455" w:type="dxa"/>
            <w:vAlign w:val="center"/>
          </w:tcPr>
          <w:p>
            <w:pPr>
              <w:rPr>
                <w:rFonts w:ascii="宋体" w:hAnsi="宋体" w:cs="宋体"/>
                <w:sz w:val="18"/>
                <w:szCs w:val="18"/>
                <w:highlight w:val="none"/>
              </w:rPr>
            </w:pPr>
            <w:r>
              <w:rPr>
                <w:rFonts w:hint="eastAsia" w:ascii="宋体" w:hAnsi="宋体" w:cs="宋体"/>
                <w:sz w:val="18"/>
                <w:szCs w:val="18"/>
                <w:highlight w:val="none"/>
              </w:rPr>
              <w:t>防雷装置设计技术评价</w:t>
            </w:r>
          </w:p>
        </w:tc>
        <w:tc>
          <w:tcPr>
            <w:tcW w:w="3819" w:type="dxa"/>
            <w:vAlign w:val="center"/>
          </w:tcPr>
          <w:p>
            <w:pPr>
              <w:rPr>
                <w:rFonts w:ascii="宋体" w:hAnsi="宋体" w:cs="宋体"/>
                <w:sz w:val="18"/>
                <w:szCs w:val="18"/>
                <w:highlight w:val="none"/>
              </w:rPr>
            </w:pPr>
            <w:r>
              <w:rPr>
                <w:rFonts w:hint="eastAsia" w:ascii="宋体" w:hAnsi="宋体" w:cs="宋体"/>
                <w:sz w:val="18"/>
                <w:szCs w:val="18"/>
                <w:highlight w:val="none"/>
              </w:rPr>
              <w:t>《防雷装置设计审核和竣工验收规定》（中国气象局第21号令）第九条</w:t>
            </w:r>
          </w:p>
        </w:tc>
        <w:tc>
          <w:tcPr>
            <w:tcW w:w="1843" w:type="dxa"/>
            <w:vAlign w:val="center"/>
          </w:tcPr>
          <w:p>
            <w:pPr>
              <w:rPr>
                <w:rFonts w:ascii="宋体" w:hAnsi="宋体" w:cs="宋体"/>
                <w:sz w:val="18"/>
                <w:szCs w:val="18"/>
                <w:highlight w:val="none"/>
              </w:rPr>
            </w:pPr>
            <w:r>
              <w:rPr>
                <w:rFonts w:hint="eastAsia" w:ascii="宋体" w:hAnsi="宋体" w:cs="宋体"/>
                <w:bCs/>
                <w:sz w:val="18"/>
                <w:szCs w:val="18"/>
                <w:highlight w:val="none"/>
              </w:rPr>
              <w:t>防雷装置设计技术</w:t>
            </w:r>
            <w:r>
              <w:rPr>
                <w:rFonts w:hint="eastAsia" w:ascii="宋体" w:hAnsi="宋体" w:cs="宋体"/>
                <w:sz w:val="18"/>
                <w:szCs w:val="18"/>
                <w:highlight w:val="none"/>
              </w:rPr>
              <w:t>评价报告</w:t>
            </w:r>
          </w:p>
        </w:tc>
        <w:tc>
          <w:tcPr>
            <w:tcW w:w="1276" w:type="dxa"/>
            <w:vAlign w:val="center"/>
          </w:tcPr>
          <w:p>
            <w:pPr>
              <w:jc w:val="center"/>
              <w:rPr>
                <w:rFonts w:ascii="宋体" w:hAnsi="宋体" w:cs="宋体"/>
                <w:sz w:val="18"/>
                <w:szCs w:val="18"/>
                <w:highlight w:val="none"/>
              </w:rPr>
            </w:pPr>
            <w:r>
              <w:rPr>
                <w:rFonts w:hint="eastAsia" w:ascii="宋体" w:hAnsi="宋体" w:cs="宋体"/>
                <w:sz w:val="18"/>
                <w:szCs w:val="18"/>
                <w:highlight w:val="none"/>
              </w:rPr>
              <w:t>不收费</w:t>
            </w:r>
          </w:p>
        </w:tc>
        <w:tc>
          <w:tcPr>
            <w:tcW w:w="1228" w:type="dxa"/>
            <w:vAlign w:val="center"/>
          </w:tcPr>
          <w:p>
            <w:pPr>
              <w:rPr>
                <w:rFonts w:ascii="宋体" w:hAnsi="宋体" w:cs="宋体"/>
                <w:sz w:val="18"/>
                <w:szCs w:val="18"/>
                <w:highlight w:val="none"/>
              </w:rPr>
            </w:pPr>
          </w:p>
        </w:tc>
      </w:tr>
    </w:tbl>
    <w:p>
      <w:pPr>
        <w:rPr>
          <w:highlight w:val="none"/>
        </w:rPr>
      </w:pPr>
    </w:p>
    <w:sectPr>
      <w:pgSz w:w="16838" w:h="11906" w:orient="landscape"/>
      <w:pgMar w:top="1800" w:right="1440" w:bottom="1800" w:left="1440" w:header="851" w:footer="992" w:gutter="0"/>
      <w:pgNumType w:start="4"/>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8"/>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27428"/>
    <w:rsid w:val="00086CF8"/>
    <w:rsid w:val="000918C9"/>
    <w:rsid w:val="000A0E76"/>
    <w:rsid w:val="000C4B59"/>
    <w:rsid w:val="000D06A1"/>
    <w:rsid w:val="000D5702"/>
    <w:rsid w:val="000E27DD"/>
    <w:rsid w:val="000F3D91"/>
    <w:rsid w:val="001303F0"/>
    <w:rsid w:val="00132204"/>
    <w:rsid w:val="00144958"/>
    <w:rsid w:val="00172A27"/>
    <w:rsid w:val="00173084"/>
    <w:rsid w:val="001849CB"/>
    <w:rsid w:val="0018592B"/>
    <w:rsid w:val="00190B33"/>
    <w:rsid w:val="001A0073"/>
    <w:rsid w:val="001A765E"/>
    <w:rsid w:val="001B2508"/>
    <w:rsid w:val="001C0B60"/>
    <w:rsid w:val="001C4A6B"/>
    <w:rsid w:val="001D5B8B"/>
    <w:rsid w:val="001D6FA5"/>
    <w:rsid w:val="001E44BE"/>
    <w:rsid w:val="002024A0"/>
    <w:rsid w:val="002128F0"/>
    <w:rsid w:val="00216EB3"/>
    <w:rsid w:val="00234246"/>
    <w:rsid w:val="00241806"/>
    <w:rsid w:val="00246E8D"/>
    <w:rsid w:val="0026028B"/>
    <w:rsid w:val="00272068"/>
    <w:rsid w:val="00285F45"/>
    <w:rsid w:val="00287EFA"/>
    <w:rsid w:val="00292E03"/>
    <w:rsid w:val="00296DD9"/>
    <w:rsid w:val="00297E18"/>
    <w:rsid w:val="002B77B6"/>
    <w:rsid w:val="002B7DEB"/>
    <w:rsid w:val="002F51FF"/>
    <w:rsid w:val="002F67E3"/>
    <w:rsid w:val="00302C78"/>
    <w:rsid w:val="003045D2"/>
    <w:rsid w:val="00310FB4"/>
    <w:rsid w:val="00377DC5"/>
    <w:rsid w:val="00384B01"/>
    <w:rsid w:val="00385DCF"/>
    <w:rsid w:val="003959A5"/>
    <w:rsid w:val="00413E55"/>
    <w:rsid w:val="00415A09"/>
    <w:rsid w:val="0042371B"/>
    <w:rsid w:val="00433557"/>
    <w:rsid w:val="00437160"/>
    <w:rsid w:val="00474201"/>
    <w:rsid w:val="0048676B"/>
    <w:rsid w:val="00492D5B"/>
    <w:rsid w:val="00497050"/>
    <w:rsid w:val="004A76E6"/>
    <w:rsid w:val="004B19FC"/>
    <w:rsid w:val="004C27E7"/>
    <w:rsid w:val="004C6979"/>
    <w:rsid w:val="004C6CB0"/>
    <w:rsid w:val="004E1CC1"/>
    <w:rsid w:val="005103C7"/>
    <w:rsid w:val="00542FAA"/>
    <w:rsid w:val="00543F13"/>
    <w:rsid w:val="005556AD"/>
    <w:rsid w:val="00561A69"/>
    <w:rsid w:val="005628CB"/>
    <w:rsid w:val="00570E31"/>
    <w:rsid w:val="00583CB6"/>
    <w:rsid w:val="005C0F3C"/>
    <w:rsid w:val="005C4B2D"/>
    <w:rsid w:val="005D6D1F"/>
    <w:rsid w:val="005F180F"/>
    <w:rsid w:val="0061248C"/>
    <w:rsid w:val="00613B68"/>
    <w:rsid w:val="006405E4"/>
    <w:rsid w:val="006527E6"/>
    <w:rsid w:val="006643BB"/>
    <w:rsid w:val="0066560F"/>
    <w:rsid w:val="0067049F"/>
    <w:rsid w:val="006A4CCC"/>
    <w:rsid w:val="006A773E"/>
    <w:rsid w:val="006B08CA"/>
    <w:rsid w:val="006C3A2D"/>
    <w:rsid w:val="006D7856"/>
    <w:rsid w:val="00716274"/>
    <w:rsid w:val="00716D84"/>
    <w:rsid w:val="00762029"/>
    <w:rsid w:val="00783B9D"/>
    <w:rsid w:val="007A1E50"/>
    <w:rsid w:val="007B101D"/>
    <w:rsid w:val="007B105A"/>
    <w:rsid w:val="007D5F82"/>
    <w:rsid w:val="007D6185"/>
    <w:rsid w:val="007E6B43"/>
    <w:rsid w:val="007F0ABB"/>
    <w:rsid w:val="007F5BE9"/>
    <w:rsid w:val="00801122"/>
    <w:rsid w:val="00804163"/>
    <w:rsid w:val="00810415"/>
    <w:rsid w:val="00817A5C"/>
    <w:rsid w:val="00825FDC"/>
    <w:rsid w:val="00837E1E"/>
    <w:rsid w:val="008410A1"/>
    <w:rsid w:val="00866233"/>
    <w:rsid w:val="00871FD3"/>
    <w:rsid w:val="0088646D"/>
    <w:rsid w:val="00894F3F"/>
    <w:rsid w:val="008A2489"/>
    <w:rsid w:val="008A7116"/>
    <w:rsid w:val="008B2810"/>
    <w:rsid w:val="008B7836"/>
    <w:rsid w:val="008D1F76"/>
    <w:rsid w:val="008D3E69"/>
    <w:rsid w:val="008D4C3F"/>
    <w:rsid w:val="009033B1"/>
    <w:rsid w:val="00910B5B"/>
    <w:rsid w:val="00912876"/>
    <w:rsid w:val="00943832"/>
    <w:rsid w:val="00945C38"/>
    <w:rsid w:val="00955B41"/>
    <w:rsid w:val="00955CD7"/>
    <w:rsid w:val="00974CE9"/>
    <w:rsid w:val="009930D7"/>
    <w:rsid w:val="009A5AA3"/>
    <w:rsid w:val="00A06219"/>
    <w:rsid w:val="00A13086"/>
    <w:rsid w:val="00A30585"/>
    <w:rsid w:val="00A40730"/>
    <w:rsid w:val="00A66CD5"/>
    <w:rsid w:val="00A719DC"/>
    <w:rsid w:val="00A726E3"/>
    <w:rsid w:val="00A7378E"/>
    <w:rsid w:val="00A846C0"/>
    <w:rsid w:val="00A95B46"/>
    <w:rsid w:val="00A97099"/>
    <w:rsid w:val="00AD35A6"/>
    <w:rsid w:val="00AF370F"/>
    <w:rsid w:val="00AF4314"/>
    <w:rsid w:val="00B04147"/>
    <w:rsid w:val="00B446D8"/>
    <w:rsid w:val="00B5588C"/>
    <w:rsid w:val="00B66275"/>
    <w:rsid w:val="00B6627E"/>
    <w:rsid w:val="00BB46C3"/>
    <w:rsid w:val="00BC192F"/>
    <w:rsid w:val="00BD5123"/>
    <w:rsid w:val="00BE05DB"/>
    <w:rsid w:val="00BE0C60"/>
    <w:rsid w:val="00BF16DC"/>
    <w:rsid w:val="00C039B0"/>
    <w:rsid w:val="00C078E9"/>
    <w:rsid w:val="00C20632"/>
    <w:rsid w:val="00C251CA"/>
    <w:rsid w:val="00C277BE"/>
    <w:rsid w:val="00C32C83"/>
    <w:rsid w:val="00C435E0"/>
    <w:rsid w:val="00C5262A"/>
    <w:rsid w:val="00C53134"/>
    <w:rsid w:val="00C80D33"/>
    <w:rsid w:val="00C96363"/>
    <w:rsid w:val="00C975D5"/>
    <w:rsid w:val="00CA3C26"/>
    <w:rsid w:val="00CA4CEE"/>
    <w:rsid w:val="00CE02B2"/>
    <w:rsid w:val="00CE26C3"/>
    <w:rsid w:val="00CF2FC8"/>
    <w:rsid w:val="00D00E55"/>
    <w:rsid w:val="00D02694"/>
    <w:rsid w:val="00D05B16"/>
    <w:rsid w:val="00D332B5"/>
    <w:rsid w:val="00D37CD5"/>
    <w:rsid w:val="00D441BB"/>
    <w:rsid w:val="00D46A46"/>
    <w:rsid w:val="00D873FF"/>
    <w:rsid w:val="00D958C7"/>
    <w:rsid w:val="00DB1758"/>
    <w:rsid w:val="00DD4CE1"/>
    <w:rsid w:val="00DD6D9D"/>
    <w:rsid w:val="00DE1AAF"/>
    <w:rsid w:val="00DF4FA3"/>
    <w:rsid w:val="00DF6A44"/>
    <w:rsid w:val="00E023D9"/>
    <w:rsid w:val="00E06413"/>
    <w:rsid w:val="00E2094C"/>
    <w:rsid w:val="00E2103A"/>
    <w:rsid w:val="00E237BA"/>
    <w:rsid w:val="00E246C1"/>
    <w:rsid w:val="00E2714E"/>
    <w:rsid w:val="00E3059B"/>
    <w:rsid w:val="00E3468A"/>
    <w:rsid w:val="00E43FAB"/>
    <w:rsid w:val="00E61511"/>
    <w:rsid w:val="00E66B19"/>
    <w:rsid w:val="00E70CEE"/>
    <w:rsid w:val="00E82EBA"/>
    <w:rsid w:val="00E84EF7"/>
    <w:rsid w:val="00E861FE"/>
    <w:rsid w:val="00E966BE"/>
    <w:rsid w:val="00EB6B2F"/>
    <w:rsid w:val="00EC36A6"/>
    <w:rsid w:val="00EC69E5"/>
    <w:rsid w:val="00EE36E7"/>
    <w:rsid w:val="00EE554F"/>
    <w:rsid w:val="00EE67EF"/>
    <w:rsid w:val="00EE7C38"/>
    <w:rsid w:val="00F00880"/>
    <w:rsid w:val="00F023E6"/>
    <w:rsid w:val="00F10C22"/>
    <w:rsid w:val="00F30939"/>
    <w:rsid w:val="00F3253F"/>
    <w:rsid w:val="00F43247"/>
    <w:rsid w:val="00F55AE5"/>
    <w:rsid w:val="00F6415F"/>
    <w:rsid w:val="00F74074"/>
    <w:rsid w:val="00F83637"/>
    <w:rsid w:val="00FC2197"/>
    <w:rsid w:val="00FC55F2"/>
    <w:rsid w:val="00FD4760"/>
    <w:rsid w:val="00FE1051"/>
    <w:rsid w:val="00FE358E"/>
    <w:rsid w:val="00FF0191"/>
    <w:rsid w:val="00FF2A64"/>
    <w:rsid w:val="08B53448"/>
    <w:rsid w:val="0ECC3F82"/>
    <w:rsid w:val="0F295970"/>
    <w:rsid w:val="0F9D567A"/>
    <w:rsid w:val="1581253B"/>
    <w:rsid w:val="18FB2610"/>
    <w:rsid w:val="1CCC4D06"/>
    <w:rsid w:val="1D613255"/>
    <w:rsid w:val="206A454D"/>
    <w:rsid w:val="2C9558AD"/>
    <w:rsid w:val="2D4F53CC"/>
    <w:rsid w:val="30B77010"/>
    <w:rsid w:val="38306277"/>
    <w:rsid w:val="38C451C2"/>
    <w:rsid w:val="3B78781A"/>
    <w:rsid w:val="3B7E172F"/>
    <w:rsid w:val="40BF03ED"/>
    <w:rsid w:val="47DD5601"/>
    <w:rsid w:val="4E9765F8"/>
    <w:rsid w:val="528113CF"/>
    <w:rsid w:val="55741EA8"/>
    <w:rsid w:val="593A75EC"/>
    <w:rsid w:val="5A4254BE"/>
    <w:rsid w:val="658B18F2"/>
    <w:rsid w:val="65CF2513"/>
    <w:rsid w:val="68C52DD9"/>
    <w:rsid w:val="6DAF12C7"/>
    <w:rsid w:val="6F5415D5"/>
    <w:rsid w:val="781730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uiPriority w:val="0"/>
    <w:pPr>
      <w:spacing w:before="100" w:beforeAutospacing="1" w:after="100" w:afterAutospacing="1"/>
      <w:jc w:val="left"/>
    </w:pPr>
    <w:rPr>
      <w:kern w:val="0"/>
      <w:sz w:val="24"/>
      <w:szCs w:val="20"/>
    </w:rPr>
  </w:style>
  <w:style w:type="character" w:styleId="6">
    <w:name w:val="page number"/>
    <w:basedOn w:val="5"/>
    <w:uiPriority w:val="0"/>
  </w:style>
  <w:style w:type="paragraph" w:customStyle="1" w:styleId="8">
    <w:name w:val="默认段落字体 Para Char Char Char Char"/>
    <w:basedOn w:val="1"/>
    <w:uiPriority w:val="0"/>
    <w:rPr>
      <w:szCs w:val="20"/>
    </w:rPr>
  </w:style>
  <w:style w:type="paragraph" w:customStyle="1" w:styleId="9">
    <w:name w:val="默认段落字体 Para Char Char Char Char Char Char Char"/>
    <w:basedOn w:val="1"/>
    <w:uiPriority w:val="0"/>
    <w:rPr>
      <w:rFonts w:ascii="Arial" w:hAnsi="Arial" w:cs="Arial"/>
      <w:sz w:val="20"/>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15</Pages>
  <Words>1370</Words>
  <Characters>7812</Characters>
  <Lines>65</Lines>
  <Paragraphs>18</Paragraphs>
  <TotalTime>14</TotalTime>
  <ScaleCrop>false</ScaleCrop>
  <LinksUpToDate>false</LinksUpToDate>
  <CharactersWithSpaces>9164</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2017-12-13T10:09:00Z</dcterms:created>
  <dc:creator>Administrator</dc:creator>
  <cp:lastModifiedBy>Administrator</cp:lastModifiedBy>
  <cp:lastPrinted>2017-12-13T01:50:00Z</cp:lastPrinted>
  <dcterms:modified xsi:type="dcterms:W3CDTF">2018-11-15T08:02:19Z</dcterms:modified>
  <dc:title>涉县人力资源和社会保障局</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